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067"/>
      </w:tblGrid>
      <w:tr w:rsidR="0062507B" w:rsidRPr="00513E87" w14:paraId="589B65FB" w14:textId="77777777" w:rsidTr="00300646">
        <w:tc>
          <w:tcPr>
            <w:tcW w:w="5949" w:type="dxa"/>
            <w:vAlign w:val="center"/>
          </w:tcPr>
          <w:p w14:paraId="3FAB644C" w14:textId="77777777" w:rsidR="0062507B" w:rsidRPr="00513E87" w:rsidRDefault="0062507B" w:rsidP="004541FE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n-AU"/>
              </w:rPr>
            </w:pPr>
            <w:r w:rsidRPr="00513E87">
              <w:rPr>
                <w:rFonts w:ascii="Arial" w:hAnsi="Arial" w:cs="Arial"/>
                <w:b/>
                <w:bCs/>
                <w:color w:val="538135"/>
                <w:sz w:val="40"/>
                <w:szCs w:val="40"/>
              </w:rPr>
              <w:t>Bruntsfield Community Greengrocer Limited</w:t>
            </w:r>
          </w:p>
          <w:p w14:paraId="2D3397BE" w14:textId="77777777" w:rsidR="0062507B" w:rsidRPr="00513E87" w:rsidRDefault="0062507B" w:rsidP="004541FE">
            <w:pPr>
              <w:pStyle w:val="Heading1"/>
              <w:spacing w:before="120"/>
              <w:jc w:val="center"/>
              <w:rPr>
                <w:rFonts w:ascii="Arial" w:hAnsi="Arial" w:cs="Arial"/>
                <w:color w:val="538135"/>
              </w:rPr>
            </w:pPr>
          </w:p>
        </w:tc>
        <w:tc>
          <w:tcPr>
            <w:tcW w:w="3067" w:type="dxa"/>
          </w:tcPr>
          <w:p w14:paraId="2F512F96" w14:textId="77777777" w:rsidR="0062507B" w:rsidRPr="00513E87" w:rsidRDefault="0062507B" w:rsidP="004541FE">
            <w:pPr>
              <w:pStyle w:val="Heading1"/>
              <w:spacing w:before="120"/>
              <w:jc w:val="center"/>
              <w:rPr>
                <w:rFonts w:ascii="Arial" w:hAnsi="Arial" w:cs="Arial"/>
                <w:color w:val="538135"/>
              </w:rPr>
            </w:pPr>
            <w:r w:rsidRPr="00513E87">
              <w:rPr>
                <w:rFonts w:ascii="Arial" w:hAnsi="Arial" w:cs="Arial"/>
                <w:noProof/>
              </w:rPr>
              <w:drawing>
                <wp:inline distT="0" distB="0" distL="0" distR="0" wp14:anchorId="5CA43BE1" wp14:editId="2399FD95">
                  <wp:extent cx="1752600" cy="1228725"/>
                  <wp:effectExtent l="0" t="0" r="0" b="9525"/>
                  <wp:docPr id="4707026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ECD9EC" w14:textId="0D6CA441" w:rsidR="00F56E4A" w:rsidRPr="0062507B" w:rsidRDefault="00F56E4A" w:rsidP="004541FE">
      <w:pPr>
        <w:pStyle w:val="Heading1"/>
        <w:shd w:val="clear" w:color="auto" w:fill="FFFFFF"/>
        <w:spacing w:before="120"/>
        <w:jc w:val="center"/>
        <w:rPr>
          <w:rFonts w:ascii="Arial" w:hAnsi="Arial" w:cs="Arial"/>
          <w:sz w:val="40"/>
          <w:szCs w:val="40"/>
        </w:rPr>
      </w:pPr>
      <w:r w:rsidRPr="0062507B">
        <w:rPr>
          <w:rFonts w:ascii="Arial" w:hAnsi="Arial" w:cs="Arial"/>
          <w:sz w:val="40"/>
          <w:szCs w:val="40"/>
        </w:rPr>
        <w:t xml:space="preserve">Share </w:t>
      </w:r>
      <w:r w:rsidR="003B7D57" w:rsidRPr="0062507B">
        <w:rPr>
          <w:rFonts w:ascii="Arial" w:hAnsi="Arial" w:cs="Arial"/>
          <w:sz w:val="40"/>
          <w:szCs w:val="40"/>
        </w:rPr>
        <w:t>Capital</w:t>
      </w:r>
    </w:p>
    <w:p w14:paraId="17368C0A" w14:textId="23C78DF6" w:rsidR="00932DC0" w:rsidRPr="00F56F6F" w:rsidRDefault="00F56E4A" w:rsidP="004541FE">
      <w:pPr>
        <w:pStyle w:val="BodyText"/>
        <w:spacing w:before="120"/>
        <w:rPr>
          <w:rFonts w:ascii="Arial" w:hAnsi="Arial" w:cs="Arial"/>
        </w:rPr>
      </w:pPr>
      <w:r w:rsidRPr="00F56F6F">
        <w:rPr>
          <w:rFonts w:ascii="Arial" w:hAnsi="Arial" w:cs="Arial"/>
        </w:rPr>
        <w:t xml:space="preserve">We are a </w:t>
      </w:r>
      <w:r w:rsidR="000466F8" w:rsidRPr="00F56F6F">
        <w:rPr>
          <w:rFonts w:ascii="Arial" w:hAnsi="Arial" w:cs="Arial"/>
        </w:rPr>
        <w:t>community-owned greengrocer in Bruntsfield, Bruntsfield Commu</w:t>
      </w:r>
      <w:r w:rsidRPr="00F56F6F">
        <w:rPr>
          <w:rFonts w:ascii="Arial" w:hAnsi="Arial" w:cs="Arial"/>
        </w:rPr>
        <w:t>nity Greengrocer</w:t>
      </w:r>
      <w:r w:rsidR="003A6C08">
        <w:rPr>
          <w:rFonts w:ascii="Arial" w:hAnsi="Arial" w:cs="Arial"/>
        </w:rPr>
        <w:t xml:space="preserve"> Limited</w:t>
      </w:r>
      <w:r w:rsidR="007F4225" w:rsidRPr="00F56F6F">
        <w:rPr>
          <w:rFonts w:ascii="Arial" w:hAnsi="Arial" w:cs="Arial"/>
        </w:rPr>
        <w:t xml:space="preserve">, known to customers as </w:t>
      </w:r>
      <w:r w:rsidR="007F4225" w:rsidRPr="00F56F6F">
        <w:rPr>
          <w:rFonts w:ascii="Arial" w:hAnsi="Arial" w:cs="Arial"/>
          <w:i/>
          <w:iCs/>
        </w:rPr>
        <w:t>Dig In</w:t>
      </w:r>
      <w:r w:rsidRPr="00F56F6F">
        <w:rPr>
          <w:rFonts w:ascii="Arial" w:hAnsi="Arial" w:cs="Arial"/>
        </w:rPr>
        <w:t>. We are regis</w:t>
      </w:r>
      <w:r w:rsidR="000466F8" w:rsidRPr="00F56F6F">
        <w:rPr>
          <w:rFonts w:ascii="Arial" w:hAnsi="Arial" w:cs="Arial"/>
        </w:rPr>
        <w:t xml:space="preserve">tered as a Community Benefit Society under the </w:t>
      </w:r>
      <w:r w:rsidR="007F4225" w:rsidRPr="00F56F6F">
        <w:rPr>
          <w:rFonts w:ascii="Arial" w:hAnsi="Arial" w:cs="Arial"/>
        </w:rPr>
        <w:t>Co-operative and Community Benefit Societies Act 2014</w:t>
      </w:r>
      <w:r w:rsidR="000466F8" w:rsidRPr="00F56F6F">
        <w:rPr>
          <w:rFonts w:ascii="Arial" w:hAnsi="Arial" w:cs="Arial"/>
        </w:rPr>
        <w:t xml:space="preserve"> with the Financial Conduct Authority, number 2778 RS, with </w:t>
      </w:r>
      <w:r w:rsidR="00B014D9">
        <w:rPr>
          <w:rFonts w:ascii="Arial" w:hAnsi="Arial" w:cs="Arial"/>
        </w:rPr>
        <w:t xml:space="preserve">Governing Rules and </w:t>
      </w:r>
      <w:r w:rsidR="000466F8" w:rsidRPr="00F56F6F">
        <w:rPr>
          <w:rFonts w:ascii="Arial" w:hAnsi="Arial" w:cs="Arial"/>
        </w:rPr>
        <w:t>a Committee elec</w:t>
      </w:r>
      <w:r w:rsidRPr="00F56F6F">
        <w:rPr>
          <w:rFonts w:ascii="Arial" w:hAnsi="Arial" w:cs="Arial"/>
        </w:rPr>
        <w:t>ted by the shareholder members.</w:t>
      </w:r>
    </w:p>
    <w:p w14:paraId="22A727C3" w14:textId="65792296" w:rsidR="000466F8" w:rsidRPr="00F56F6F" w:rsidRDefault="000466F8" w:rsidP="004541FE">
      <w:pPr>
        <w:pStyle w:val="BodyText"/>
        <w:spacing w:before="120"/>
        <w:rPr>
          <w:rFonts w:ascii="Arial" w:hAnsi="Arial" w:cs="Arial"/>
        </w:rPr>
      </w:pPr>
      <w:r w:rsidRPr="00F56F6F">
        <w:rPr>
          <w:rFonts w:ascii="Arial" w:hAnsi="Arial" w:cs="Arial"/>
        </w:rPr>
        <w:t>In summary</w:t>
      </w:r>
      <w:r w:rsidR="00A920EC">
        <w:rPr>
          <w:rFonts w:ascii="Arial" w:hAnsi="Arial" w:cs="Arial"/>
        </w:rPr>
        <w:t>,</w:t>
      </w:r>
      <w:r w:rsidRPr="00F56F6F">
        <w:rPr>
          <w:rFonts w:ascii="Arial" w:hAnsi="Arial" w:cs="Arial"/>
        </w:rPr>
        <w:t xml:space="preserve"> the main applicable terms and conditions are as follows:</w:t>
      </w:r>
    </w:p>
    <w:p w14:paraId="01AD2C4D" w14:textId="51F0B092" w:rsidR="000466F8" w:rsidRPr="0062507B" w:rsidRDefault="00993FEF" w:rsidP="004541FE">
      <w:pPr>
        <w:pStyle w:val="BodyText"/>
        <w:numPr>
          <w:ilvl w:val="0"/>
          <w:numId w:val="2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Membership is open to any person (whether an individual, a corporate body or th</w:t>
      </w:r>
      <w:r w:rsidR="00B014D9">
        <w:rPr>
          <w:rFonts w:ascii="Arial" w:hAnsi="Arial" w:cs="Arial"/>
        </w:rPr>
        <w:t xml:space="preserve">e nominee of an unincorporated organisation) who completes this application form.  </w:t>
      </w:r>
      <w:r>
        <w:rPr>
          <w:rFonts w:ascii="Arial" w:hAnsi="Arial" w:cs="Arial"/>
        </w:rPr>
        <w:t xml:space="preserve">Members must be over 16 years of </w:t>
      </w:r>
      <w:r w:rsidR="00B014D9">
        <w:rPr>
          <w:rFonts w:ascii="Arial" w:hAnsi="Arial" w:cs="Arial"/>
        </w:rPr>
        <w:t>age.  The Management Committee will consider all applications and advise i</w:t>
      </w:r>
      <w:r w:rsidR="0062507B">
        <w:rPr>
          <w:rFonts w:ascii="Arial" w:hAnsi="Arial" w:cs="Arial"/>
        </w:rPr>
        <w:t xml:space="preserve">f </w:t>
      </w:r>
      <w:r w:rsidR="00B014D9">
        <w:rPr>
          <w:rFonts w:ascii="Arial" w:hAnsi="Arial" w:cs="Arial"/>
        </w:rPr>
        <w:t>the application is accepted</w:t>
      </w:r>
      <w:r w:rsidR="0062507B">
        <w:rPr>
          <w:rFonts w:ascii="Arial" w:hAnsi="Arial" w:cs="Arial"/>
        </w:rPr>
        <w:t>.</w:t>
      </w:r>
    </w:p>
    <w:p w14:paraId="6B892BE2" w14:textId="7330C016" w:rsidR="000466F8" w:rsidRPr="0062507B" w:rsidRDefault="000466F8" w:rsidP="004541FE">
      <w:pPr>
        <w:pStyle w:val="BodyText"/>
        <w:numPr>
          <w:ilvl w:val="0"/>
          <w:numId w:val="2"/>
        </w:numPr>
        <w:spacing w:before="120"/>
        <w:rPr>
          <w:rFonts w:ascii="Arial" w:hAnsi="Arial" w:cs="Arial"/>
        </w:rPr>
      </w:pPr>
      <w:r w:rsidRPr="0062507B">
        <w:rPr>
          <w:rFonts w:ascii="Arial" w:hAnsi="Arial" w:cs="Arial"/>
        </w:rPr>
        <w:t xml:space="preserve">The minimum share investment is </w:t>
      </w:r>
      <w:r w:rsidR="007F4225" w:rsidRPr="0062507B">
        <w:rPr>
          <w:rFonts w:ascii="Arial" w:hAnsi="Arial" w:cs="Arial"/>
        </w:rPr>
        <w:t xml:space="preserve">1 share at </w:t>
      </w:r>
      <w:r w:rsidRPr="0062507B">
        <w:rPr>
          <w:rFonts w:ascii="Arial" w:hAnsi="Arial" w:cs="Arial"/>
        </w:rPr>
        <w:t>£25; the maximum permitted is £</w:t>
      </w:r>
      <w:r w:rsidR="007F4225" w:rsidRPr="0062507B">
        <w:rPr>
          <w:rFonts w:ascii="Arial" w:hAnsi="Arial" w:cs="Arial"/>
        </w:rPr>
        <w:t>100</w:t>
      </w:r>
      <w:r w:rsidRPr="0062507B">
        <w:rPr>
          <w:rFonts w:ascii="Arial" w:hAnsi="Arial" w:cs="Arial"/>
        </w:rPr>
        <w:t>,000</w:t>
      </w:r>
      <w:r w:rsidR="00A920EC">
        <w:rPr>
          <w:rFonts w:ascii="Arial" w:hAnsi="Arial" w:cs="Arial"/>
        </w:rPr>
        <w:t>.</w:t>
      </w:r>
    </w:p>
    <w:p w14:paraId="086579DD" w14:textId="58B95C78" w:rsidR="000466F8" w:rsidRPr="0062507B" w:rsidRDefault="000466F8" w:rsidP="004541FE">
      <w:pPr>
        <w:pStyle w:val="BodyText"/>
        <w:numPr>
          <w:ilvl w:val="0"/>
          <w:numId w:val="2"/>
        </w:numPr>
        <w:spacing w:before="120"/>
        <w:rPr>
          <w:rFonts w:ascii="Arial" w:hAnsi="Arial" w:cs="Arial"/>
        </w:rPr>
      </w:pPr>
      <w:r w:rsidRPr="0062507B">
        <w:rPr>
          <w:rFonts w:ascii="Arial" w:hAnsi="Arial" w:cs="Arial"/>
        </w:rPr>
        <w:t>Each shareholder</w:t>
      </w:r>
      <w:r w:rsidR="0062507B">
        <w:rPr>
          <w:rStyle w:val="CommentReference"/>
          <w:rFonts w:ascii="Arial" w:hAnsi="Arial" w:cs="Arial"/>
          <w:sz w:val="24"/>
          <w:szCs w:val="24"/>
        </w:rPr>
        <w:t>,</w:t>
      </w:r>
      <w:r w:rsidR="00993FEF">
        <w:rPr>
          <w:rFonts w:ascii="Arial" w:hAnsi="Arial" w:cs="Arial"/>
        </w:rPr>
        <w:t xml:space="preserve"> subject to qualification criteria, may stand for election </w:t>
      </w:r>
      <w:r w:rsidR="007F4225" w:rsidRPr="0062507B">
        <w:rPr>
          <w:rFonts w:ascii="Arial" w:hAnsi="Arial" w:cs="Arial"/>
        </w:rPr>
        <w:t>to the Management Committee</w:t>
      </w:r>
      <w:r w:rsidRPr="0062507B">
        <w:rPr>
          <w:rFonts w:ascii="Arial" w:hAnsi="Arial" w:cs="Arial"/>
        </w:rPr>
        <w:t xml:space="preserve"> and vote for the election of members to the Committee at the Annual General Meeting.</w:t>
      </w:r>
    </w:p>
    <w:p w14:paraId="3800C7F6" w14:textId="77777777" w:rsidR="000466F8" w:rsidRPr="0062507B" w:rsidRDefault="000466F8" w:rsidP="004541FE">
      <w:pPr>
        <w:pStyle w:val="BodyText"/>
        <w:numPr>
          <w:ilvl w:val="0"/>
          <w:numId w:val="2"/>
        </w:numPr>
        <w:spacing w:before="120"/>
        <w:rPr>
          <w:rFonts w:ascii="Arial" w:hAnsi="Arial" w:cs="Arial"/>
        </w:rPr>
      </w:pPr>
      <w:r w:rsidRPr="0062507B">
        <w:rPr>
          <w:rFonts w:ascii="Arial" w:hAnsi="Arial" w:cs="Arial"/>
        </w:rPr>
        <w:t>Each shareholder has one vote irrespective of the number of shares held.</w:t>
      </w:r>
    </w:p>
    <w:p w14:paraId="6012313A" w14:textId="5E07B736" w:rsidR="000466F8" w:rsidRPr="0062507B" w:rsidRDefault="000466F8" w:rsidP="004541FE">
      <w:pPr>
        <w:pStyle w:val="BodyText"/>
        <w:numPr>
          <w:ilvl w:val="0"/>
          <w:numId w:val="2"/>
        </w:numPr>
        <w:spacing w:before="120"/>
        <w:rPr>
          <w:rFonts w:ascii="Arial" w:hAnsi="Arial" w:cs="Arial"/>
        </w:rPr>
      </w:pPr>
      <w:r w:rsidRPr="0062507B">
        <w:rPr>
          <w:rFonts w:ascii="Arial" w:hAnsi="Arial" w:cs="Arial"/>
        </w:rPr>
        <w:t xml:space="preserve">The value of shares of a deceased </w:t>
      </w:r>
      <w:r w:rsidR="007F4225" w:rsidRPr="0062507B">
        <w:rPr>
          <w:rFonts w:ascii="Arial" w:hAnsi="Arial" w:cs="Arial"/>
        </w:rPr>
        <w:t xml:space="preserve">or bankrupt </w:t>
      </w:r>
      <w:r w:rsidRPr="0062507B">
        <w:rPr>
          <w:rFonts w:ascii="Arial" w:hAnsi="Arial" w:cs="Arial"/>
        </w:rPr>
        <w:t xml:space="preserve">shareholder may be transferred to another person in accordance with </w:t>
      </w:r>
      <w:r w:rsidR="007F4225" w:rsidRPr="0062507B">
        <w:rPr>
          <w:rFonts w:ascii="Arial" w:hAnsi="Arial" w:cs="Arial"/>
        </w:rPr>
        <w:t>their</w:t>
      </w:r>
      <w:r w:rsidRPr="0062507B">
        <w:rPr>
          <w:rFonts w:ascii="Arial" w:hAnsi="Arial" w:cs="Arial"/>
        </w:rPr>
        <w:t xml:space="preserve"> wishes.</w:t>
      </w:r>
    </w:p>
    <w:p w14:paraId="34F778A7" w14:textId="77D96E2C" w:rsidR="000466F8" w:rsidRPr="0062507B" w:rsidRDefault="00330DB8" w:rsidP="004541FE">
      <w:pPr>
        <w:pStyle w:val="BodyText"/>
        <w:numPr>
          <w:ilvl w:val="0"/>
          <w:numId w:val="2"/>
        </w:numPr>
        <w:spacing w:before="120"/>
        <w:rPr>
          <w:rFonts w:ascii="Arial" w:hAnsi="Arial" w:cs="Arial"/>
        </w:rPr>
      </w:pPr>
      <w:r w:rsidRPr="0062507B">
        <w:rPr>
          <w:rFonts w:ascii="Arial" w:hAnsi="Arial" w:cs="Arial"/>
        </w:rPr>
        <w:t xml:space="preserve">After a minimum of </w:t>
      </w:r>
      <w:r w:rsidR="007F4225" w:rsidRPr="0062507B">
        <w:rPr>
          <w:rFonts w:ascii="Arial" w:hAnsi="Arial" w:cs="Arial"/>
        </w:rPr>
        <w:t xml:space="preserve">3 </w:t>
      </w:r>
      <w:r w:rsidRPr="0062507B">
        <w:rPr>
          <w:rFonts w:ascii="Arial" w:hAnsi="Arial" w:cs="Arial"/>
        </w:rPr>
        <w:t xml:space="preserve">years </w:t>
      </w:r>
      <w:r w:rsidR="004552A9" w:rsidRPr="0062507B">
        <w:rPr>
          <w:rFonts w:ascii="Arial" w:hAnsi="Arial" w:cs="Arial"/>
        </w:rPr>
        <w:t>in accordance with the Governing Rules (August 2023)</w:t>
      </w:r>
      <w:r w:rsidR="000466F8" w:rsidRPr="0062507B">
        <w:rPr>
          <w:rFonts w:ascii="Arial" w:hAnsi="Arial" w:cs="Arial"/>
        </w:rPr>
        <w:t xml:space="preserve">, share capital may be withdrawn upon giving due notice, provided that sufficient funds are available. </w:t>
      </w:r>
    </w:p>
    <w:p w14:paraId="14DC7ECE" w14:textId="77777777" w:rsidR="000466F8" w:rsidRPr="00023E49" w:rsidRDefault="000466F8" w:rsidP="004541FE">
      <w:pPr>
        <w:pStyle w:val="BodyText"/>
        <w:spacing w:before="120"/>
        <w:rPr>
          <w:rFonts w:ascii="Arial" w:hAnsi="Arial" w:cs="Arial"/>
        </w:rPr>
      </w:pPr>
      <w:r w:rsidRPr="00023E49">
        <w:rPr>
          <w:rFonts w:ascii="Arial" w:hAnsi="Arial" w:cs="Arial"/>
        </w:rPr>
        <w:br/>
      </w:r>
      <w:r w:rsidRPr="00023E49">
        <w:rPr>
          <w:rFonts w:ascii="Arial" w:hAnsi="Arial" w:cs="Arial"/>
        </w:rPr>
        <w:br/>
        <w:t>Thank you for your support,</w:t>
      </w:r>
    </w:p>
    <w:p w14:paraId="69F95A08" w14:textId="77777777" w:rsidR="000466F8" w:rsidRPr="00023E49" w:rsidRDefault="000466F8" w:rsidP="004541FE">
      <w:pPr>
        <w:pStyle w:val="BodyText"/>
        <w:spacing w:before="120"/>
        <w:rPr>
          <w:rFonts w:ascii="Arial" w:hAnsi="Arial" w:cs="Arial"/>
        </w:rPr>
      </w:pPr>
    </w:p>
    <w:p w14:paraId="1DFFE3C3" w14:textId="13CB90F1" w:rsidR="000466F8" w:rsidRPr="00023E49" w:rsidRDefault="000466F8" w:rsidP="004541FE">
      <w:pPr>
        <w:pStyle w:val="BodyText"/>
        <w:pBdr>
          <w:bottom w:val="single" w:sz="1" w:space="2" w:color="000000"/>
        </w:pBdr>
        <w:spacing w:before="120"/>
        <w:rPr>
          <w:rFonts w:ascii="Arial" w:hAnsi="Arial" w:cs="Arial"/>
          <w:b/>
          <w:bCs/>
          <w:sz w:val="20"/>
          <w:szCs w:val="20"/>
        </w:rPr>
      </w:pPr>
      <w:r w:rsidRPr="00023E49">
        <w:rPr>
          <w:rFonts w:ascii="Arial" w:hAnsi="Arial" w:cs="Arial"/>
        </w:rPr>
        <w:t>Bruntsfield Community Greengrocer</w:t>
      </w:r>
      <w:r w:rsidR="003A6C08">
        <w:rPr>
          <w:rFonts w:ascii="Arial" w:hAnsi="Arial" w:cs="Arial"/>
        </w:rPr>
        <w:t xml:space="preserve"> Limited</w:t>
      </w:r>
    </w:p>
    <w:p w14:paraId="755A0A0C" w14:textId="5822F235" w:rsidR="00515442" w:rsidRDefault="00515442" w:rsidP="004541FE">
      <w:pPr>
        <w:pStyle w:val="BodyText"/>
        <w:shd w:val="clear" w:color="auto" w:fill="FFFFFF"/>
        <w:spacing w:before="120"/>
        <w:rPr>
          <w:rFonts w:ascii="Arial" w:hAnsi="Arial" w:cs="Arial"/>
        </w:rPr>
      </w:pPr>
    </w:p>
    <w:p w14:paraId="0AD5A9D4" w14:textId="2E7AD0A5" w:rsidR="00330DB8" w:rsidRPr="00515442" w:rsidRDefault="004552A9" w:rsidP="004541FE">
      <w:pPr>
        <w:pStyle w:val="BodyText"/>
        <w:spacing w:before="120"/>
        <w:rPr>
          <w:rFonts w:ascii="Arial" w:hAnsi="Arial" w:cs="Arial"/>
          <w:sz w:val="32"/>
          <w:szCs w:val="32"/>
        </w:rPr>
      </w:pPr>
      <w:r w:rsidRPr="00515442">
        <w:br w:type="page"/>
      </w:r>
    </w:p>
    <w:p w14:paraId="6DA059C9" w14:textId="10A9D7B5" w:rsidR="000466F8" w:rsidRPr="00023E49" w:rsidRDefault="00F56E4A" w:rsidP="00374F06">
      <w:pPr>
        <w:pStyle w:val="Heading2"/>
        <w:shd w:val="clear" w:color="auto" w:fill="E6E6E6"/>
        <w:spacing w:before="120"/>
        <w:jc w:val="center"/>
        <w:rPr>
          <w:rFonts w:ascii="Arial" w:hAnsi="Arial" w:cs="Arial"/>
        </w:rPr>
      </w:pPr>
      <w:r w:rsidRPr="00023E49">
        <w:rPr>
          <w:rFonts w:ascii="Arial" w:hAnsi="Arial" w:cs="Arial"/>
          <w:sz w:val="32"/>
          <w:szCs w:val="32"/>
        </w:rPr>
        <w:lastRenderedPageBreak/>
        <w:t>B</w:t>
      </w:r>
      <w:r w:rsidR="000466F8" w:rsidRPr="00023E49">
        <w:rPr>
          <w:rFonts w:ascii="Arial" w:hAnsi="Arial" w:cs="Arial"/>
          <w:sz w:val="32"/>
          <w:szCs w:val="32"/>
        </w:rPr>
        <w:t>RUNTSFIELD COMMUNITY GREENGROCER</w:t>
      </w:r>
      <w:r w:rsidR="003A6C08">
        <w:rPr>
          <w:rFonts w:ascii="Arial" w:hAnsi="Arial" w:cs="Arial"/>
          <w:sz w:val="32"/>
          <w:szCs w:val="32"/>
        </w:rPr>
        <w:t xml:space="preserve"> LIMITED</w:t>
      </w:r>
      <w:r w:rsidR="000466F8" w:rsidRPr="00023E49">
        <w:rPr>
          <w:rFonts w:ascii="Arial" w:hAnsi="Arial" w:cs="Arial"/>
          <w:sz w:val="32"/>
          <w:szCs w:val="32"/>
        </w:rPr>
        <w:t xml:space="preserve"> </w:t>
      </w:r>
      <w:r w:rsidR="00023E49">
        <w:rPr>
          <w:rFonts w:ascii="Arial" w:hAnsi="Arial" w:cs="Arial"/>
          <w:sz w:val="32"/>
          <w:szCs w:val="32"/>
        </w:rPr>
        <w:br/>
      </w:r>
      <w:r w:rsidR="000466F8" w:rsidRPr="00023E49">
        <w:rPr>
          <w:rFonts w:ascii="Arial" w:hAnsi="Arial" w:cs="Arial"/>
          <w:sz w:val="32"/>
          <w:szCs w:val="32"/>
        </w:rPr>
        <w:t>APPLICATION TO PURCHASE SHARES</w:t>
      </w:r>
    </w:p>
    <w:p w14:paraId="006967AE" w14:textId="7F60023E" w:rsidR="001D6FFB" w:rsidRPr="00023E49" w:rsidRDefault="000466F8" w:rsidP="004541FE">
      <w:pPr>
        <w:pStyle w:val="BodyText"/>
        <w:shd w:val="clear" w:color="auto" w:fill="FFFFFF"/>
        <w:spacing w:before="120"/>
        <w:ind w:left="-2"/>
        <w:rPr>
          <w:rFonts w:ascii="Arial" w:hAnsi="Arial" w:cs="Arial"/>
        </w:rPr>
      </w:pPr>
      <w:r w:rsidRPr="00023E49">
        <w:rPr>
          <w:rFonts w:ascii="Arial" w:hAnsi="Arial" w:cs="Arial"/>
        </w:rPr>
        <w:t xml:space="preserve">Complete Section A if you are purchasing shares for yourself. </w:t>
      </w:r>
    </w:p>
    <w:p w14:paraId="3BA15580" w14:textId="71F47201" w:rsidR="000466F8" w:rsidRPr="0062507B" w:rsidRDefault="000466F8" w:rsidP="004541FE">
      <w:pPr>
        <w:pStyle w:val="BodyText"/>
        <w:shd w:val="clear" w:color="auto" w:fill="FFFFFF"/>
        <w:spacing w:before="120"/>
        <w:ind w:left="-2"/>
        <w:rPr>
          <w:rFonts w:ascii="Arial" w:hAnsi="Arial" w:cs="Arial"/>
          <w:b/>
          <w:bCs/>
        </w:rPr>
      </w:pPr>
      <w:r w:rsidRPr="00023E49">
        <w:rPr>
          <w:rFonts w:ascii="Arial" w:hAnsi="Arial" w:cs="Arial"/>
        </w:rPr>
        <w:t>Complete Section B if you are purchasing shares</w:t>
      </w:r>
      <w:r w:rsidR="0062507B">
        <w:rPr>
          <w:rFonts w:ascii="Arial" w:hAnsi="Arial" w:cs="Arial"/>
        </w:rPr>
        <w:t xml:space="preserve"> as a gift</w:t>
      </w:r>
      <w:r w:rsidRPr="0062507B">
        <w:rPr>
          <w:rFonts w:ascii="Arial" w:hAnsi="Arial" w:cs="Arial"/>
        </w:rPr>
        <w:t>. A copy of Section B must be completed for each person.</w:t>
      </w:r>
    </w:p>
    <w:p w14:paraId="112B2B54" w14:textId="77777777" w:rsidR="000466F8" w:rsidRPr="0062507B" w:rsidRDefault="000466F8" w:rsidP="004541FE">
      <w:pPr>
        <w:pStyle w:val="Heading2"/>
        <w:pBdr>
          <w:bottom w:val="single" w:sz="1" w:space="2" w:color="000000"/>
        </w:pBdr>
        <w:shd w:val="clear" w:color="auto" w:fill="E6E6E6"/>
        <w:spacing w:before="120"/>
        <w:ind w:left="-4"/>
        <w:rPr>
          <w:rFonts w:ascii="Arial" w:hAnsi="Arial" w:cs="Arial"/>
        </w:rPr>
      </w:pPr>
      <w:r w:rsidRPr="0062507B">
        <w:rPr>
          <w:rFonts w:ascii="Arial" w:hAnsi="Arial" w:cs="Arial"/>
          <w:sz w:val="28"/>
          <w:szCs w:val="28"/>
        </w:rPr>
        <w:t xml:space="preserve">SECTION A </w:t>
      </w:r>
      <w:r w:rsidRPr="004541FE">
        <w:rPr>
          <w:rFonts w:ascii="Arial" w:hAnsi="Arial" w:cs="Arial"/>
          <w:sz w:val="24"/>
          <w:szCs w:val="24"/>
        </w:rPr>
        <w:t>(purchasing shares for yourself)</w:t>
      </w:r>
    </w:p>
    <w:p w14:paraId="4029FF78" w14:textId="4594EC5A" w:rsidR="000466F8" w:rsidRPr="0062507B" w:rsidRDefault="000466F8" w:rsidP="004541FE">
      <w:pPr>
        <w:pStyle w:val="BodyText"/>
        <w:shd w:val="clear" w:color="auto" w:fill="FFFFFF"/>
        <w:spacing w:before="120"/>
        <w:ind w:left="-2"/>
        <w:rPr>
          <w:rFonts w:ascii="Arial" w:hAnsi="Arial" w:cs="Arial"/>
        </w:rPr>
      </w:pPr>
      <w:r w:rsidRPr="0062507B">
        <w:rPr>
          <w:rFonts w:ascii="Arial" w:hAnsi="Arial" w:cs="Arial"/>
        </w:rPr>
        <w:t>I wish to apply for shares in Bruntsfield Community Greengrocer</w:t>
      </w:r>
      <w:r w:rsidR="00B014D9">
        <w:rPr>
          <w:rFonts w:ascii="Arial" w:hAnsi="Arial" w:cs="Arial"/>
        </w:rPr>
        <w:t xml:space="preserve"> Limited</w:t>
      </w:r>
      <w:r w:rsidRPr="0062507B">
        <w:rPr>
          <w:rFonts w:ascii="Arial" w:hAnsi="Arial" w:cs="Arial"/>
        </w:rPr>
        <w:t>:</w:t>
      </w:r>
    </w:p>
    <w:p w14:paraId="7506115D" w14:textId="18258B7F" w:rsidR="001D6FFB" w:rsidRPr="0062507B" w:rsidRDefault="001D6FFB" w:rsidP="004541FE">
      <w:pPr>
        <w:pStyle w:val="BodyText"/>
        <w:shd w:val="clear" w:color="auto" w:fill="FFFFFF"/>
        <w:spacing w:before="120"/>
        <w:ind w:left="-2"/>
        <w:rPr>
          <w:rFonts w:ascii="Arial" w:hAnsi="Arial" w:cs="Arial"/>
          <w:sz w:val="28"/>
          <w:szCs w:val="28"/>
        </w:rPr>
      </w:pPr>
      <w:r w:rsidRPr="0062507B">
        <w:rPr>
          <w:rFonts w:ascii="Arial" w:hAnsi="Arial" w:cs="Arial"/>
          <w:b/>
          <w:bCs/>
        </w:rPr>
        <w:t>*Required Fields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7"/>
      </w:tblGrid>
      <w:tr w:rsidR="00281F5F" w:rsidRPr="00513E87" w14:paraId="6BEFED85" w14:textId="77777777" w:rsidTr="00374F06">
        <w:tc>
          <w:tcPr>
            <w:tcW w:w="1560" w:type="dxa"/>
          </w:tcPr>
          <w:p w14:paraId="1C81CB36" w14:textId="3F22B3CB" w:rsidR="00281F5F" w:rsidRPr="00A6264F" w:rsidRDefault="00281F5F" w:rsidP="00374F0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  <w:r w:rsidRPr="0062507B">
              <w:rPr>
                <w:rFonts w:ascii="Arial" w:hAnsi="Arial" w:cs="Arial"/>
              </w:rPr>
              <w:t>Name:*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0967BDFB" w14:textId="31EE42B4" w:rsidR="00281F5F" w:rsidRPr="00A6264F" w:rsidRDefault="00281F5F" w:rsidP="00374F0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</w:p>
        </w:tc>
      </w:tr>
    </w:tbl>
    <w:p w14:paraId="12861AC4" w14:textId="10AFAAB1" w:rsidR="000466F8" w:rsidRPr="00281F5F" w:rsidRDefault="000466F8" w:rsidP="00281F5F">
      <w:pPr>
        <w:pStyle w:val="BodyText"/>
        <w:shd w:val="clear" w:color="auto" w:fill="FFFFFF"/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43"/>
      </w:tblGrid>
      <w:tr w:rsidR="00281F5F" w:rsidRPr="00513E87" w14:paraId="12595C5B" w14:textId="77777777" w:rsidTr="00374F06">
        <w:tc>
          <w:tcPr>
            <w:tcW w:w="1560" w:type="dxa"/>
          </w:tcPr>
          <w:p w14:paraId="294D15DF" w14:textId="630F641D" w:rsidR="00281F5F" w:rsidRPr="00A6264F" w:rsidRDefault="00281F5F" w:rsidP="00374F0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  <w:bookmarkStart w:id="0" w:name="entry_1238157451"/>
            <w:bookmarkStart w:id="1" w:name="entry_13388497331"/>
            <w:bookmarkEnd w:id="0"/>
            <w:bookmarkEnd w:id="1"/>
            <w:r w:rsidRPr="0062507B">
              <w:rPr>
                <w:rFonts w:ascii="Arial" w:hAnsi="Arial" w:cs="Arial"/>
              </w:rPr>
              <w:t>Address:*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</w:tcBorders>
          </w:tcPr>
          <w:p w14:paraId="7EC5655A" w14:textId="77777777" w:rsidR="00281F5F" w:rsidRDefault="00281F5F" w:rsidP="00374F0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</w:p>
          <w:p w14:paraId="10C93740" w14:textId="29A34F42" w:rsidR="00281F5F" w:rsidRPr="00A6264F" w:rsidRDefault="00281F5F" w:rsidP="00374F06">
            <w:pPr>
              <w:ind w:left="-11"/>
              <w:rPr>
                <w:rFonts w:ascii="Arial" w:hAnsi="Arial" w:cs="Arial"/>
                <w:lang w:val="en-AU"/>
              </w:rPr>
            </w:pPr>
            <w:r w:rsidRPr="0062507B">
              <w:rPr>
                <w:rFonts w:ascii="Arial" w:hAnsi="Arial" w:cs="Arial"/>
              </w:rPr>
              <w:t>(house name or number, street, town and region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2D805764" w14:textId="6EE75EFF" w:rsidR="000466F8" w:rsidRPr="00281F5F" w:rsidRDefault="000466F8" w:rsidP="00281F5F">
      <w:pPr>
        <w:pStyle w:val="BodyText"/>
        <w:shd w:val="clear" w:color="auto" w:fill="FFFFFF"/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7"/>
      </w:tblGrid>
      <w:tr w:rsidR="00281F5F" w:rsidRPr="00513E87" w14:paraId="79E631B0" w14:textId="77777777" w:rsidTr="00374F06">
        <w:tc>
          <w:tcPr>
            <w:tcW w:w="1560" w:type="dxa"/>
          </w:tcPr>
          <w:p w14:paraId="58B00812" w14:textId="7084A96B" w:rsidR="00281F5F" w:rsidRPr="00A6264F" w:rsidRDefault="00281F5F" w:rsidP="00374F0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  <w:bookmarkStart w:id="2" w:name="entry_1338849733"/>
            <w:bookmarkEnd w:id="2"/>
            <w:r w:rsidRPr="0062507B">
              <w:rPr>
                <w:rFonts w:ascii="Arial" w:hAnsi="Arial" w:cs="Arial"/>
              </w:rPr>
              <w:t>Postcode:*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473290B4" w14:textId="6180B466" w:rsidR="00281F5F" w:rsidRPr="00A6264F" w:rsidRDefault="00281F5F" w:rsidP="00374F0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</w:p>
        </w:tc>
      </w:tr>
    </w:tbl>
    <w:p w14:paraId="7427E783" w14:textId="182577F6" w:rsidR="000466F8" w:rsidRPr="00281F5F" w:rsidRDefault="000466F8" w:rsidP="00281F5F">
      <w:pPr>
        <w:pStyle w:val="BodyText"/>
        <w:shd w:val="clear" w:color="auto" w:fill="FFFFFF"/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7"/>
      </w:tblGrid>
      <w:tr w:rsidR="00281F5F" w:rsidRPr="00513E87" w14:paraId="1E581964" w14:textId="77777777" w:rsidTr="00374F06">
        <w:tc>
          <w:tcPr>
            <w:tcW w:w="1560" w:type="dxa"/>
          </w:tcPr>
          <w:p w14:paraId="54EC5CCE" w14:textId="7077D444" w:rsidR="00281F5F" w:rsidRPr="00A6264F" w:rsidRDefault="00281F5F" w:rsidP="00374F0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  <w:bookmarkStart w:id="3" w:name="entry_280144850"/>
            <w:bookmarkEnd w:id="3"/>
            <w:r w:rsidRPr="0062507B">
              <w:rPr>
                <w:rFonts w:ascii="Arial" w:hAnsi="Arial" w:cs="Arial"/>
              </w:rPr>
              <w:t>Mobile:*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7C748D27" w14:textId="39A0718D" w:rsidR="00281F5F" w:rsidRPr="00A6264F" w:rsidRDefault="00281F5F" w:rsidP="00374F0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</w:p>
        </w:tc>
      </w:tr>
    </w:tbl>
    <w:p w14:paraId="4EF94302" w14:textId="048D637D" w:rsidR="000466F8" w:rsidRPr="00281F5F" w:rsidRDefault="000466F8" w:rsidP="00281F5F">
      <w:pPr>
        <w:pStyle w:val="BodyText"/>
        <w:shd w:val="clear" w:color="auto" w:fill="FFFFFF"/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7"/>
      </w:tblGrid>
      <w:tr w:rsidR="00281F5F" w:rsidRPr="00513E87" w14:paraId="70B7E76E" w14:textId="77777777" w:rsidTr="00374F06">
        <w:tc>
          <w:tcPr>
            <w:tcW w:w="1560" w:type="dxa"/>
          </w:tcPr>
          <w:p w14:paraId="1616E1AD" w14:textId="3F2E6AAF" w:rsidR="00281F5F" w:rsidRPr="00A6264F" w:rsidRDefault="00281F5F" w:rsidP="00374F0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  <w:bookmarkStart w:id="4" w:name="entry_352683025"/>
            <w:bookmarkEnd w:id="4"/>
            <w:r w:rsidRPr="0062507B">
              <w:rPr>
                <w:rFonts w:ascii="Arial" w:hAnsi="Arial" w:cs="Arial"/>
              </w:rPr>
              <w:t>Landline: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541CD22D" w14:textId="1E7381D5" w:rsidR="00281F5F" w:rsidRPr="00A6264F" w:rsidRDefault="00281F5F" w:rsidP="00374F0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</w:p>
        </w:tc>
      </w:tr>
    </w:tbl>
    <w:p w14:paraId="68D6888B" w14:textId="2CC266DE" w:rsidR="000466F8" w:rsidRPr="00281F5F" w:rsidRDefault="000466F8" w:rsidP="00281F5F">
      <w:pPr>
        <w:pStyle w:val="BodyText"/>
        <w:shd w:val="clear" w:color="auto" w:fill="FFFFFF"/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763"/>
        <w:gridCol w:w="4324"/>
      </w:tblGrid>
      <w:tr w:rsidR="00281F5F" w:rsidRPr="00513E87" w14:paraId="2CCF0E61" w14:textId="77777777" w:rsidTr="00374F06">
        <w:tc>
          <w:tcPr>
            <w:tcW w:w="1560" w:type="dxa"/>
            <w:tcBorders>
              <w:bottom w:val="nil"/>
            </w:tcBorders>
          </w:tcPr>
          <w:p w14:paraId="033E1890" w14:textId="38F11410" w:rsidR="00281F5F" w:rsidRPr="00A6264F" w:rsidRDefault="00281F5F" w:rsidP="00374F0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  <w:bookmarkStart w:id="5" w:name="entry_685457738"/>
            <w:bookmarkEnd w:id="5"/>
            <w:r w:rsidRPr="0062507B">
              <w:rPr>
                <w:rFonts w:ascii="Arial" w:hAnsi="Arial" w:cs="Arial"/>
              </w:rPr>
              <w:t>E-mail:*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798D6" w14:textId="51372BCE" w:rsidR="00281F5F" w:rsidRPr="00A6264F" w:rsidRDefault="00281F5F" w:rsidP="00374F0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</w:p>
        </w:tc>
      </w:tr>
      <w:tr w:rsidR="00023E49" w:rsidRPr="00513E87" w14:paraId="42EBFBA5" w14:textId="77777777" w:rsidTr="00374F06">
        <w:trPr>
          <w:trHeight w:val="397"/>
        </w:trPr>
        <w:tc>
          <w:tcPr>
            <w:tcW w:w="432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AA34016" w14:textId="7C992E71" w:rsidR="00023E49" w:rsidRPr="00A6264F" w:rsidRDefault="00023E49" w:rsidP="00374F06">
            <w:pPr>
              <w:spacing w:after="60"/>
              <w:ind w:left="-11"/>
              <w:rPr>
                <w:rFonts w:ascii="Arial" w:hAnsi="Arial" w:cs="Arial"/>
                <w:lang w:val="en-AU"/>
              </w:rPr>
            </w:pPr>
            <w:bookmarkStart w:id="6" w:name="entry_1831259167"/>
            <w:bookmarkEnd w:id="6"/>
            <w:r w:rsidRPr="0062507B">
              <w:rPr>
                <w:rFonts w:ascii="Arial" w:hAnsi="Arial" w:cs="Arial"/>
              </w:rPr>
              <w:t>Number of shares at £25 each:*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6D308A" w14:textId="139E0EB8" w:rsidR="00023E49" w:rsidRPr="00A6264F" w:rsidRDefault="00023E49" w:rsidP="00374F06">
            <w:pPr>
              <w:pStyle w:val="BodyText"/>
              <w:shd w:val="clear" w:color="auto" w:fill="FFFFFF"/>
              <w:spacing w:after="60"/>
              <w:ind w:left="-2"/>
              <w:rPr>
                <w:rFonts w:ascii="Arial" w:hAnsi="Arial" w:cs="Arial"/>
                <w:lang w:val="en-AU"/>
              </w:rPr>
            </w:pPr>
            <w:r w:rsidRPr="0062507B">
              <w:rPr>
                <w:rFonts w:ascii="Arial" w:hAnsi="Arial" w:cs="Arial"/>
              </w:rPr>
              <w:t>Total value (x £25):*</w:t>
            </w:r>
          </w:p>
        </w:tc>
      </w:tr>
      <w:tr w:rsidR="00023E49" w:rsidRPr="00513E87" w14:paraId="2F764074" w14:textId="77777777" w:rsidTr="00374F06">
        <w:trPr>
          <w:trHeight w:val="517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FFF8B" w14:textId="77777777" w:rsidR="00023E49" w:rsidRPr="00A6264F" w:rsidRDefault="00023E49" w:rsidP="00374F0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14:paraId="6DB763A2" w14:textId="4E49D58C" w:rsidR="00023E49" w:rsidRPr="00A6264F" w:rsidRDefault="00023E49" w:rsidP="00374F0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  <w:r w:rsidRPr="0062507B">
              <w:rPr>
                <w:rFonts w:ascii="Arial" w:hAnsi="Arial" w:cs="Arial"/>
              </w:rPr>
              <w:t>£</w:t>
            </w:r>
          </w:p>
        </w:tc>
      </w:tr>
    </w:tbl>
    <w:p w14:paraId="6FC8F88E" w14:textId="352CBD0B" w:rsidR="000466F8" w:rsidRPr="00023E49" w:rsidRDefault="000466F8" w:rsidP="004541FE">
      <w:pPr>
        <w:pStyle w:val="Heading2"/>
        <w:pBdr>
          <w:bottom w:val="single" w:sz="1" w:space="2" w:color="000000"/>
        </w:pBdr>
        <w:shd w:val="clear" w:color="auto" w:fill="E6E6E6"/>
        <w:spacing w:before="120"/>
        <w:ind w:left="-4"/>
        <w:rPr>
          <w:rFonts w:ascii="Arial" w:hAnsi="Arial" w:cs="Arial"/>
        </w:rPr>
      </w:pPr>
      <w:bookmarkStart w:id="7" w:name="entry_994488241"/>
      <w:bookmarkEnd w:id="7"/>
      <w:r w:rsidRPr="00023E49">
        <w:rPr>
          <w:rFonts w:ascii="Arial" w:hAnsi="Arial" w:cs="Arial"/>
          <w:sz w:val="28"/>
          <w:szCs w:val="28"/>
        </w:rPr>
        <w:t xml:space="preserve">SECTION B </w:t>
      </w:r>
      <w:r w:rsidRPr="004541FE">
        <w:rPr>
          <w:rFonts w:ascii="Arial" w:hAnsi="Arial" w:cs="Arial"/>
          <w:sz w:val="24"/>
          <w:szCs w:val="24"/>
        </w:rPr>
        <w:t>(purchasing shares as gift)</w:t>
      </w:r>
    </w:p>
    <w:p w14:paraId="0BF45C7F" w14:textId="58B11595" w:rsidR="000466F8" w:rsidRDefault="000466F8" w:rsidP="004541FE">
      <w:pPr>
        <w:pStyle w:val="BodyText"/>
        <w:shd w:val="clear" w:color="auto" w:fill="FFFFFF"/>
        <w:spacing w:before="120"/>
        <w:ind w:left="-2"/>
        <w:rPr>
          <w:rFonts w:ascii="Arial" w:hAnsi="Arial" w:cs="Arial"/>
        </w:rPr>
      </w:pPr>
      <w:r w:rsidRPr="00023E49">
        <w:rPr>
          <w:rFonts w:ascii="Arial" w:hAnsi="Arial" w:cs="Arial"/>
        </w:rPr>
        <w:t>I wish to apply for shares in Bruntsfield Community Greengrocer</w:t>
      </w:r>
      <w:r w:rsidR="00023E49">
        <w:rPr>
          <w:rFonts w:ascii="Arial" w:hAnsi="Arial" w:cs="Arial"/>
        </w:rPr>
        <w:t xml:space="preserve"> Limited</w:t>
      </w:r>
      <w:r w:rsidRPr="00023E49">
        <w:rPr>
          <w:rFonts w:ascii="Arial" w:hAnsi="Arial" w:cs="Arial"/>
        </w:rPr>
        <w:t>, on behalf of the person below</w:t>
      </w:r>
      <w:r w:rsidR="00023E49">
        <w:rPr>
          <w:rFonts w:ascii="Arial" w:hAnsi="Arial" w:cs="Arial"/>
        </w:rPr>
        <w:t xml:space="preserve">. Note: all members must be over 16 years of age. </w:t>
      </w:r>
    </w:p>
    <w:p w14:paraId="21355D1E" w14:textId="7176E78C" w:rsidR="00374F06" w:rsidRDefault="00374F06" w:rsidP="00374F06">
      <w:pPr>
        <w:pStyle w:val="BodyText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The person I am purchasing shares for as a gift is over 16 years of age. * </w:t>
      </w:r>
      <w:r w:rsidRPr="0062507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507B">
        <w:rPr>
          <w:rFonts w:ascii="Arial" w:hAnsi="Arial" w:cs="Arial"/>
        </w:rPr>
        <w:instrText xml:space="preserve"> FORMCHECKBOX </w:instrText>
      </w:r>
      <w:r w:rsidRPr="0062507B">
        <w:rPr>
          <w:rFonts w:ascii="Calibri" w:hAnsi="Calibri" w:cs="Calibri"/>
        </w:rPr>
      </w:r>
      <w:r w:rsidRPr="0062507B">
        <w:rPr>
          <w:rFonts w:ascii="Calibri" w:hAnsi="Calibri" w:cs="Calibri"/>
        </w:rPr>
        <w:fldChar w:fldCharType="separate"/>
      </w:r>
      <w:r w:rsidRPr="0062507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Yes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7"/>
      </w:tblGrid>
      <w:tr w:rsidR="00374F06" w:rsidRPr="00513E87" w14:paraId="12D9752D" w14:textId="77777777" w:rsidTr="00300646">
        <w:tc>
          <w:tcPr>
            <w:tcW w:w="1560" w:type="dxa"/>
          </w:tcPr>
          <w:p w14:paraId="5EA19863" w14:textId="77777777" w:rsidR="00374F06" w:rsidRPr="00A6264F" w:rsidRDefault="00374F06" w:rsidP="0030064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  <w:r w:rsidRPr="0062507B">
              <w:rPr>
                <w:rFonts w:ascii="Arial" w:hAnsi="Arial" w:cs="Arial"/>
              </w:rPr>
              <w:t>Name:*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785FEB79" w14:textId="77777777" w:rsidR="00374F06" w:rsidRPr="00A6264F" w:rsidRDefault="00374F06" w:rsidP="0030064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</w:p>
        </w:tc>
      </w:tr>
    </w:tbl>
    <w:p w14:paraId="3B70E856" w14:textId="77777777" w:rsidR="00374F06" w:rsidRPr="00281F5F" w:rsidRDefault="00374F06" w:rsidP="00374F06">
      <w:pPr>
        <w:pStyle w:val="BodyText"/>
        <w:shd w:val="clear" w:color="auto" w:fill="FFFFFF"/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43"/>
      </w:tblGrid>
      <w:tr w:rsidR="00374F06" w:rsidRPr="00513E87" w14:paraId="052A8A2D" w14:textId="77777777" w:rsidTr="00300646">
        <w:tc>
          <w:tcPr>
            <w:tcW w:w="1560" w:type="dxa"/>
          </w:tcPr>
          <w:p w14:paraId="758DEC6D" w14:textId="77777777" w:rsidR="00374F06" w:rsidRPr="00A6264F" w:rsidRDefault="00374F06" w:rsidP="0030064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  <w:r w:rsidRPr="0062507B">
              <w:rPr>
                <w:rFonts w:ascii="Arial" w:hAnsi="Arial" w:cs="Arial"/>
              </w:rPr>
              <w:t>Address:*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</w:tcBorders>
          </w:tcPr>
          <w:p w14:paraId="60B412D9" w14:textId="77777777" w:rsidR="00374F06" w:rsidRDefault="00374F06" w:rsidP="0030064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</w:p>
          <w:p w14:paraId="7743F568" w14:textId="77777777" w:rsidR="00374F06" w:rsidRPr="00A6264F" w:rsidRDefault="00374F06" w:rsidP="00300646">
            <w:pPr>
              <w:ind w:left="-11"/>
              <w:rPr>
                <w:rFonts w:ascii="Arial" w:hAnsi="Arial" w:cs="Arial"/>
                <w:lang w:val="en-AU"/>
              </w:rPr>
            </w:pPr>
            <w:r w:rsidRPr="0062507B">
              <w:rPr>
                <w:rFonts w:ascii="Arial" w:hAnsi="Arial" w:cs="Arial"/>
              </w:rPr>
              <w:t>(house name or number, street, town and region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4C038955" w14:textId="77777777" w:rsidR="00374F06" w:rsidRPr="00281F5F" w:rsidRDefault="00374F06" w:rsidP="00374F06">
      <w:pPr>
        <w:pStyle w:val="BodyText"/>
        <w:shd w:val="clear" w:color="auto" w:fill="FFFFFF"/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7"/>
      </w:tblGrid>
      <w:tr w:rsidR="00374F06" w:rsidRPr="00513E87" w14:paraId="0AE91A56" w14:textId="77777777" w:rsidTr="00300646">
        <w:tc>
          <w:tcPr>
            <w:tcW w:w="1560" w:type="dxa"/>
          </w:tcPr>
          <w:p w14:paraId="3EB8696E" w14:textId="77777777" w:rsidR="00374F06" w:rsidRPr="00A6264F" w:rsidRDefault="00374F06" w:rsidP="0030064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  <w:r w:rsidRPr="0062507B">
              <w:rPr>
                <w:rFonts w:ascii="Arial" w:hAnsi="Arial" w:cs="Arial"/>
              </w:rPr>
              <w:t>Postcode:*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43B17BD9" w14:textId="77777777" w:rsidR="00374F06" w:rsidRPr="00A6264F" w:rsidRDefault="00374F06" w:rsidP="0030064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</w:p>
        </w:tc>
      </w:tr>
    </w:tbl>
    <w:p w14:paraId="2BA41B4D" w14:textId="77777777" w:rsidR="00374F06" w:rsidRPr="00281F5F" w:rsidRDefault="00374F06" w:rsidP="00374F06">
      <w:pPr>
        <w:pStyle w:val="BodyText"/>
        <w:shd w:val="clear" w:color="auto" w:fill="FFFFFF"/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7"/>
      </w:tblGrid>
      <w:tr w:rsidR="00374F06" w:rsidRPr="00513E87" w14:paraId="58C6D97B" w14:textId="77777777" w:rsidTr="00300646">
        <w:tc>
          <w:tcPr>
            <w:tcW w:w="1560" w:type="dxa"/>
          </w:tcPr>
          <w:p w14:paraId="51B82C71" w14:textId="77777777" w:rsidR="00374F06" w:rsidRPr="00A6264F" w:rsidRDefault="00374F06" w:rsidP="0030064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  <w:r w:rsidRPr="0062507B">
              <w:rPr>
                <w:rFonts w:ascii="Arial" w:hAnsi="Arial" w:cs="Arial"/>
              </w:rPr>
              <w:t>Mobile:*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218DD23B" w14:textId="77777777" w:rsidR="00374F06" w:rsidRPr="00A6264F" w:rsidRDefault="00374F06" w:rsidP="0030064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</w:p>
        </w:tc>
      </w:tr>
    </w:tbl>
    <w:p w14:paraId="5F92186D" w14:textId="77777777" w:rsidR="00374F06" w:rsidRPr="00281F5F" w:rsidRDefault="00374F06" w:rsidP="00374F06">
      <w:pPr>
        <w:pStyle w:val="BodyText"/>
        <w:shd w:val="clear" w:color="auto" w:fill="FFFFFF"/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7"/>
      </w:tblGrid>
      <w:tr w:rsidR="00374F06" w:rsidRPr="00513E87" w14:paraId="1845316F" w14:textId="77777777" w:rsidTr="00300646">
        <w:tc>
          <w:tcPr>
            <w:tcW w:w="1560" w:type="dxa"/>
          </w:tcPr>
          <w:p w14:paraId="02BFF826" w14:textId="77777777" w:rsidR="00374F06" w:rsidRPr="00A6264F" w:rsidRDefault="00374F06" w:rsidP="0030064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  <w:r w:rsidRPr="0062507B">
              <w:rPr>
                <w:rFonts w:ascii="Arial" w:hAnsi="Arial" w:cs="Arial"/>
              </w:rPr>
              <w:t>Landline: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199F8886" w14:textId="77777777" w:rsidR="00374F06" w:rsidRPr="00A6264F" w:rsidRDefault="00374F06" w:rsidP="0030064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</w:p>
        </w:tc>
      </w:tr>
    </w:tbl>
    <w:p w14:paraId="31863502" w14:textId="77777777" w:rsidR="00374F06" w:rsidRPr="00281F5F" w:rsidRDefault="00374F06" w:rsidP="00374F06">
      <w:pPr>
        <w:pStyle w:val="BodyText"/>
        <w:shd w:val="clear" w:color="auto" w:fill="FFFFFF"/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763"/>
        <w:gridCol w:w="4324"/>
      </w:tblGrid>
      <w:tr w:rsidR="00374F06" w:rsidRPr="00513E87" w14:paraId="056332E1" w14:textId="77777777" w:rsidTr="00300646">
        <w:tc>
          <w:tcPr>
            <w:tcW w:w="1560" w:type="dxa"/>
            <w:tcBorders>
              <w:bottom w:val="nil"/>
            </w:tcBorders>
          </w:tcPr>
          <w:p w14:paraId="04AC64B9" w14:textId="77777777" w:rsidR="00374F06" w:rsidRPr="00A6264F" w:rsidRDefault="00374F06" w:rsidP="0030064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  <w:r w:rsidRPr="0062507B">
              <w:rPr>
                <w:rFonts w:ascii="Arial" w:hAnsi="Arial" w:cs="Arial"/>
              </w:rPr>
              <w:t>E-mail:*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A0BC43" w14:textId="77777777" w:rsidR="00374F06" w:rsidRPr="00A6264F" w:rsidRDefault="00374F06" w:rsidP="0030064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</w:p>
        </w:tc>
      </w:tr>
      <w:tr w:rsidR="00374F06" w:rsidRPr="00513E87" w14:paraId="436663CC" w14:textId="77777777" w:rsidTr="00300646">
        <w:trPr>
          <w:trHeight w:val="397"/>
        </w:trPr>
        <w:tc>
          <w:tcPr>
            <w:tcW w:w="432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9A3A1BA" w14:textId="77777777" w:rsidR="00374F06" w:rsidRPr="00A6264F" w:rsidRDefault="00374F06" w:rsidP="00300646">
            <w:pPr>
              <w:spacing w:after="60"/>
              <w:ind w:left="-11"/>
              <w:rPr>
                <w:rFonts w:ascii="Arial" w:hAnsi="Arial" w:cs="Arial"/>
                <w:lang w:val="en-AU"/>
              </w:rPr>
            </w:pPr>
            <w:r w:rsidRPr="0062507B">
              <w:rPr>
                <w:rFonts w:ascii="Arial" w:hAnsi="Arial" w:cs="Arial"/>
              </w:rPr>
              <w:t>Number of shares at £25 each:*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803B0F" w14:textId="77777777" w:rsidR="00374F06" w:rsidRPr="00A6264F" w:rsidRDefault="00374F06" w:rsidP="00300646">
            <w:pPr>
              <w:pStyle w:val="BodyText"/>
              <w:shd w:val="clear" w:color="auto" w:fill="FFFFFF"/>
              <w:spacing w:after="60"/>
              <w:ind w:left="-2"/>
              <w:rPr>
                <w:rFonts w:ascii="Arial" w:hAnsi="Arial" w:cs="Arial"/>
                <w:lang w:val="en-AU"/>
              </w:rPr>
            </w:pPr>
            <w:r w:rsidRPr="0062507B">
              <w:rPr>
                <w:rFonts w:ascii="Arial" w:hAnsi="Arial" w:cs="Arial"/>
              </w:rPr>
              <w:t>Total value (x £25):*</w:t>
            </w:r>
          </w:p>
        </w:tc>
      </w:tr>
      <w:tr w:rsidR="00374F06" w:rsidRPr="00513E87" w14:paraId="4879224C" w14:textId="77777777" w:rsidTr="00300646">
        <w:trPr>
          <w:trHeight w:val="517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F6F89" w14:textId="77777777" w:rsidR="00374F06" w:rsidRPr="00A6264F" w:rsidRDefault="00374F06" w:rsidP="0030064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14:paraId="4D36C039" w14:textId="77777777" w:rsidR="00374F06" w:rsidRPr="00A6264F" w:rsidRDefault="00374F06" w:rsidP="00300646">
            <w:pPr>
              <w:spacing w:before="60" w:after="60"/>
              <w:ind w:left="-11"/>
              <w:rPr>
                <w:rFonts w:ascii="Arial" w:hAnsi="Arial" w:cs="Arial"/>
                <w:lang w:val="en-AU"/>
              </w:rPr>
            </w:pPr>
            <w:r w:rsidRPr="0062507B">
              <w:rPr>
                <w:rFonts w:ascii="Arial" w:hAnsi="Arial" w:cs="Arial"/>
              </w:rPr>
              <w:t>£</w:t>
            </w:r>
          </w:p>
        </w:tc>
      </w:tr>
    </w:tbl>
    <w:p w14:paraId="4EE40EFB" w14:textId="6AA52FE1" w:rsidR="000466F8" w:rsidRPr="00023E49" w:rsidRDefault="000466F8" w:rsidP="004541FE">
      <w:pPr>
        <w:pStyle w:val="Heading2"/>
        <w:pBdr>
          <w:bottom w:val="single" w:sz="1" w:space="2" w:color="000000"/>
        </w:pBdr>
        <w:shd w:val="clear" w:color="auto" w:fill="E6E6E6"/>
        <w:spacing w:before="120"/>
        <w:ind w:left="-4"/>
        <w:rPr>
          <w:rFonts w:ascii="Arial" w:hAnsi="Arial" w:cs="Arial"/>
        </w:rPr>
      </w:pPr>
      <w:r w:rsidRPr="00023E49">
        <w:rPr>
          <w:rFonts w:ascii="Arial" w:hAnsi="Arial" w:cs="Arial"/>
          <w:sz w:val="28"/>
          <w:szCs w:val="28"/>
        </w:rPr>
        <w:lastRenderedPageBreak/>
        <w:t xml:space="preserve">SECTION C - </w:t>
      </w:r>
      <w:r w:rsidRPr="00023E49">
        <w:rPr>
          <w:rFonts w:ascii="Arial" w:hAnsi="Arial" w:cs="Arial"/>
          <w:sz w:val="32"/>
          <w:szCs w:val="32"/>
        </w:rPr>
        <w:t>Payment Details</w:t>
      </w:r>
    </w:p>
    <w:p w14:paraId="50EB750E" w14:textId="77777777" w:rsidR="00FC11BD" w:rsidRPr="00023E49" w:rsidRDefault="000466F8" w:rsidP="004541FE">
      <w:pPr>
        <w:spacing w:before="120" w:after="120"/>
        <w:rPr>
          <w:rFonts w:ascii="Arial" w:hAnsi="Arial" w:cs="Arial"/>
        </w:rPr>
      </w:pPr>
      <w:r w:rsidRPr="00023E49">
        <w:rPr>
          <w:rFonts w:ascii="Arial" w:hAnsi="Arial" w:cs="Arial"/>
        </w:rPr>
        <w:t xml:space="preserve">You can choose to pay for your shares by cheque or by online bank transfer. </w:t>
      </w:r>
    </w:p>
    <w:p w14:paraId="1E1F9232" w14:textId="2ED318EE" w:rsidR="000466F8" w:rsidRPr="00023E49" w:rsidRDefault="000466F8" w:rsidP="004541FE">
      <w:pPr>
        <w:spacing w:before="120" w:after="120"/>
        <w:rPr>
          <w:rFonts w:ascii="Arial" w:hAnsi="Arial" w:cs="Arial"/>
        </w:rPr>
      </w:pPr>
      <w:r w:rsidRPr="00023E49">
        <w:rPr>
          <w:rFonts w:ascii="Arial" w:hAnsi="Arial" w:cs="Arial"/>
        </w:rPr>
        <w:t>If you choose online bank transfer</w:t>
      </w:r>
      <w:r w:rsidR="00023E49">
        <w:rPr>
          <w:rFonts w:ascii="Arial" w:hAnsi="Arial" w:cs="Arial"/>
        </w:rPr>
        <w:t>,</w:t>
      </w:r>
      <w:r w:rsidRPr="00023E49">
        <w:rPr>
          <w:rFonts w:ascii="Arial" w:hAnsi="Arial" w:cs="Arial"/>
        </w:rPr>
        <w:t xml:space="preserve"> please go to your own bank website and make a transfer. Below are the Dig-In account details you will need for the transfer. To link your payment to your form please use the reference generated below as your payment reference. </w:t>
      </w:r>
    </w:p>
    <w:p w14:paraId="562C3F0A" w14:textId="6222D214" w:rsidR="000466F8" w:rsidRPr="00023E49" w:rsidRDefault="000466F8" w:rsidP="004541FE">
      <w:pPr>
        <w:pStyle w:val="Heading2"/>
        <w:pBdr>
          <w:bottom w:val="single" w:sz="1" w:space="2" w:color="000000"/>
        </w:pBdr>
        <w:shd w:val="clear" w:color="auto" w:fill="E6E6E6"/>
        <w:spacing w:before="120"/>
        <w:ind w:left="-4"/>
        <w:rPr>
          <w:rFonts w:ascii="Arial" w:hAnsi="Arial" w:cs="Arial"/>
        </w:rPr>
      </w:pPr>
      <w:r w:rsidRPr="00023E49">
        <w:rPr>
          <w:rFonts w:ascii="Arial" w:hAnsi="Arial" w:cs="Arial"/>
          <w:sz w:val="28"/>
          <w:szCs w:val="28"/>
        </w:rPr>
        <w:t>Payment Reference</w:t>
      </w:r>
    </w:p>
    <w:p w14:paraId="7A7B4AB4" w14:textId="39F088E7" w:rsidR="000466F8" w:rsidRPr="00023E49" w:rsidRDefault="000466F8" w:rsidP="004541FE">
      <w:pPr>
        <w:pStyle w:val="BodyText"/>
        <w:shd w:val="clear" w:color="auto" w:fill="FFFFFF"/>
        <w:spacing w:before="120"/>
        <w:rPr>
          <w:rFonts w:ascii="Arial" w:hAnsi="Arial" w:cs="Arial"/>
        </w:rPr>
      </w:pPr>
      <w:r w:rsidRPr="00023E49">
        <w:rPr>
          <w:rFonts w:ascii="Arial" w:hAnsi="Arial" w:cs="Arial"/>
        </w:rPr>
        <w:t>Please use your name and postcode as reference. For example</w:t>
      </w:r>
      <w:r w:rsidR="003B7D57" w:rsidRPr="00023E49">
        <w:rPr>
          <w:rFonts w:ascii="Arial" w:hAnsi="Arial" w:cs="Arial"/>
        </w:rPr>
        <w:t>,</w:t>
      </w:r>
      <w:r w:rsidRPr="00023E49">
        <w:rPr>
          <w:rFonts w:ascii="Arial" w:hAnsi="Arial" w:cs="Arial"/>
        </w:rPr>
        <w:t xml:space="preserve"> Mary Smith who lives at EH10 4LJ would create the</w:t>
      </w:r>
      <w:r w:rsidR="003A6C08">
        <w:rPr>
          <w:rFonts w:ascii="Arial" w:hAnsi="Arial" w:cs="Arial"/>
        </w:rPr>
        <w:t xml:space="preserve"> following</w:t>
      </w:r>
      <w:r w:rsidRPr="00023E49">
        <w:rPr>
          <w:rFonts w:ascii="Arial" w:hAnsi="Arial" w:cs="Arial"/>
        </w:rPr>
        <w:t xml:space="preserve"> reference:</w:t>
      </w:r>
    </w:p>
    <w:p w14:paraId="4FC5F41A" w14:textId="77777777" w:rsidR="000466F8" w:rsidRPr="00023E49" w:rsidRDefault="000466F8" w:rsidP="004541FE">
      <w:pPr>
        <w:pStyle w:val="BodyText"/>
        <w:shd w:val="clear" w:color="auto" w:fill="FFFFFF"/>
        <w:spacing w:before="120"/>
        <w:ind w:left="709"/>
        <w:rPr>
          <w:rFonts w:ascii="Arial" w:hAnsi="Arial" w:cs="Arial"/>
        </w:rPr>
      </w:pPr>
      <w:r w:rsidRPr="00023E49">
        <w:rPr>
          <w:rFonts w:ascii="Arial" w:hAnsi="Arial" w:cs="Arial"/>
        </w:rPr>
        <w:t>MARYSMITHEH104LJ</w:t>
      </w:r>
    </w:p>
    <w:p w14:paraId="43453498" w14:textId="2384C777" w:rsidR="000466F8" w:rsidRPr="00023E49" w:rsidRDefault="003A6C08" w:rsidP="004541FE">
      <w:pPr>
        <w:pStyle w:val="BodyText"/>
        <w:shd w:val="clear" w:color="auto" w:fill="FFFFFF"/>
        <w:spacing w:before="120"/>
        <w:ind w:left="-2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0466F8" w:rsidRPr="00023E49">
        <w:rPr>
          <w:rFonts w:ascii="Arial" w:hAnsi="Arial" w:cs="Arial"/>
        </w:rPr>
        <w:t xml:space="preserve">ake a note of your personal reference code </w:t>
      </w:r>
      <w:r>
        <w:rPr>
          <w:rFonts w:ascii="Arial" w:hAnsi="Arial" w:cs="Arial"/>
        </w:rPr>
        <w:t>for on-line payment</w:t>
      </w:r>
      <w:r w:rsidR="000466F8" w:rsidRPr="00023E49">
        <w:rPr>
          <w:rFonts w:ascii="Arial" w:hAnsi="Arial" w:cs="Arial"/>
        </w:rPr>
        <w:t xml:space="preserve">. </w:t>
      </w:r>
    </w:p>
    <w:p w14:paraId="7344BD47" w14:textId="59D1D9A6" w:rsidR="000466F8" w:rsidRPr="00023E49" w:rsidRDefault="000466F8" w:rsidP="004541FE">
      <w:pPr>
        <w:pStyle w:val="BodyText"/>
        <w:shd w:val="clear" w:color="auto" w:fill="FFFFFF"/>
        <w:spacing w:before="120"/>
        <w:ind w:left="-2"/>
        <w:rPr>
          <w:rFonts w:ascii="Arial" w:hAnsi="Arial" w:cs="Arial"/>
        </w:rPr>
      </w:pPr>
      <w:r w:rsidRPr="00023E49">
        <w:rPr>
          <w:rFonts w:ascii="Arial" w:hAnsi="Arial" w:cs="Arial"/>
        </w:rPr>
        <w:t>Therefore</w:t>
      </w:r>
      <w:r w:rsidR="001D6FFB" w:rsidRPr="00023E49">
        <w:rPr>
          <w:rFonts w:ascii="Arial" w:hAnsi="Arial" w:cs="Arial"/>
        </w:rPr>
        <w:t>,</w:t>
      </w:r>
      <w:r w:rsidRPr="00023E49">
        <w:rPr>
          <w:rFonts w:ascii="Arial" w:hAnsi="Arial" w:cs="Arial"/>
        </w:rPr>
        <w:t xml:space="preserve"> my payment reference is: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023E49" w:rsidRPr="00513E87" w14:paraId="1B935422" w14:textId="77777777" w:rsidTr="0030064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7D73" w14:textId="77777777" w:rsidR="00023E49" w:rsidRPr="00A6264F" w:rsidRDefault="00023E49" w:rsidP="004541FE">
            <w:pPr>
              <w:spacing w:before="120" w:after="120"/>
              <w:ind w:left="-11"/>
              <w:rPr>
                <w:rFonts w:ascii="Arial" w:hAnsi="Arial" w:cs="Arial"/>
                <w:lang w:val="en-AU"/>
              </w:rPr>
            </w:pPr>
          </w:p>
        </w:tc>
      </w:tr>
    </w:tbl>
    <w:p w14:paraId="30EB2D54" w14:textId="3F1B0823" w:rsidR="000466F8" w:rsidRPr="00023E49" w:rsidRDefault="000466F8" w:rsidP="004541FE">
      <w:pPr>
        <w:pStyle w:val="BodyText"/>
        <w:shd w:val="clear" w:color="auto" w:fill="FFFFFF"/>
        <w:spacing w:before="120"/>
        <w:ind w:left="-2"/>
        <w:rPr>
          <w:rFonts w:ascii="Arial" w:hAnsi="Arial" w:cs="Arial"/>
        </w:rPr>
      </w:pPr>
      <w:r w:rsidRPr="00023E49">
        <w:rPr>
          <w:rFonts w:ascii="Arial" w:hAnsi="Arial" w:cs="Arial"/>
        </w:rPr>
        <w:t xml:space="preserve">Account name: </w:t>
      </w:r>
      <w:r w:rsidRPr="00023E49">
        <w:rPr>
          <w:rFonts w:ascii="Arial" w:hAnsi="Arial" w:cs="Arial"/>
          <w:b/>
          <w:bCs/>
        </w:rPr>
        <w:t xml:space="preserve">Bruntsfield Community Greengrocer Ltd </w:t>
      </w:r>
      <w:r w:rsidRPr="00023E49">
        <w:rPr>
          <w:rFonts w:ascii="Arial" w:hAnsi="Arial" w:cs="Arial"/>
        </w:rPr>
        <w:br/>
        <w:t xml:space="preserve">Account Number: </w:t>
      </w:r>
      <w:r w:rsidR="00932DC0" w:rsidRPr="00023E49">
        <w:rPr>
          <w:rFonts w:ascii="Arial" w:hAnsi="Arial" w:cs="Arial"/>
          <w:b/>
          <w:bCs/>
        </w:rPr>
        <w:t>10744422</w:t>
      </w:r>
    </w:p>
    <w:p w14:paraId="4936AF6E" w14:textId="77777777" w:rsidR="000466F8" w:rsidRPr="00023E49" w:rsidRDefault="000466F8" w:rsidP="004541FE">
      <w:pPr>
        <w:pStyle w:val="BodyText"/>
        <w:shd w:val="clear" w:color="auto" w:fill="FFFFFF"/>
        <w:spacing w:before="120"/>
        <w:ind w:left="-2"/>
        <w:rPr>
          <w:rFonts w:ascii="Arial" w:hAnsi="Arial" w:cs="Arial"/>
        </w:rPr>
      </w:pPr>
      <w:r w:rsidRPr="00023E49">
        <w:rPr>
          <w:rFonts w:ascii="Arial" w:hAnsi="Arial" w:cs="Arial"/>
        </w:rPr>
        <w:t xml:space="preserve">Sort Code: </w:t>
      </w:r>
      <w:r w:rsidR="00932DC0" w:rsidRPr="00023E49">
        <w:rPr>
          <w:rFonts w:ascii="Arial" w:hAnsi="Arial" w:cs="Arial"/>
          <w:b/>
          <w:bCs/>
        </w:rPr>
        <w:t>83-18-25</w:t>
      </w:r>
    </w:p>
    <w:p w14:paraId="3B3AB627" w14:textId="255F29DC" w:rsidR="000466F8" w:rsidRPr="00023E49" w:rsidRDefault="00F56E4A" w:rsidP="004541FE">
      <w:pPr>
        <w:pStyle w:val="BodyText"/>
        <w:shd w:val="clear" w:color="auto" w:fill="FFFFFF"/>
        <w:spacing w:before="120"/>
        <w:ind w:left="-2"/>
        <w:rPr>
          <w:rFonts w:ascii="Arial" w:hAnsi="Arial" w:cs="Arial"/>
        </w:rPr>
      </w:pPr>
      <w:r w:rsidRPr="00023E49">
        <w:rPr>
          <w:rFonts w:ascii="Arial" w:hAnsi="Arial" w:cs="Arial"/>
        </w:rPr>
        <w:t xml:space="preserve">If you </w:t>
      </w:r>
      <w:r w:rsidR="000466F8" w:rsidRPr="00023E49">
        <w:rPr>
          <w:rFonts w:ascii="Arial" w:hAnsi="Arial" w:cs="Arial"/>
        </w:rPr>
        <w:t>choose to pay by cheque</w:t>
      </w:r>
      <w:r w:rsidR="003B7D57" w:rsidRPr="00023E49">
        <w:rPr>
          <w:rFonts w:ascii="Arial" w:hAnsi="Arial" w:cs="Arial"/>
        </w:rPr>
        <w:t>,</w:t>
      </w:r>
      <w:r w:rsidR="000466F8" w:rsidRPr="00023E49">
        <w:rPr>
          <w:rFonts w:ascii="Arial" w:hAnsi="Arial" w:cs="Arial"/>
        </w:rPr>
        <w:t xml:space="preserve"> please make your cheque payable to: Bruntsfield Community Greengrocer Ltd and either drop it into:</w:t>
      </w:r>
    </w:p>
    <w:p w14:paraId="18EC69F6" w14:textId="40A9B5D8" w:rsidR="004541FE" w:rsidRDefault="00F30826" w:rsidP="004541FE">
      <w:pPr>
        <w:pStyle w:val="BodyText"/>
        <w:shd w:val="clear" w:color="auto" w:fill="FFFFFF"/>
        <w:spacing w:before="120"/>
        <w:ind w:left="-2"/>
        <w:rPr>
          <w:rFonts w:ascii="Arial" w:hAnsi="Arial" w:cs="Arial"/>
          <w:b/>
          <w:bCs/>
        </w:rPr>
      </w:pPr>
      <w:r w:rsidRPr="00023E49">
        <w:rPr>
          <w:rFonts w:ascii="Arial" w:hAnsi="Arial" w:cs="Arial"/>
          <w:b/>
          <w:bCs/>
        </w:rPr>
        <w:t>Dig-in, 119 Bruntsfield Place, Edinburgh, EH10 4EQ</w:t>
      </w:r>
      <w:r w:rsidR="000466F8" w:rsidRPr="00023E49">
        <w:rPr>
          <w:rFonts w:ascii="Arial" w:hAnsi="Arial" w:cs="Arial"/>
          <w:b/>
          <w:bCs/>
        </w:rPr>
        <w:t xml:space="preserve"> </w:t>
      </w:r>
    </w:p>
    <w:p w14:paraId="7D96C49E" w14:textId="284C79E1" w:rsidR="000466F8" w:rsidRPr="00023E49" w:rsidRDefault="000466F8" w:rsidP="004541FE">
      <w:pPr>
        <w:pStyle w:val="BodyText"/>
        <w:shd w:val="clear" w:color="auto" w:fill="FFFFFF"/>
        <w:spacing w:before="120"/>
        <w:ind w:left="-2"/>
        <w:rPr>
          <w:rFonts w:ascii="Arial" w:hAnsi="Arial" w:cs="Arial"/>
        </w:rPr>
      </w:pPr>
      <w:r w:rsidRPr="00023E49">
        <w:rPr>
          <w:rFonts w:ascii="Arial" w:hAnsi="Arial" w:cs="Arial"/>
          <w:b/>
          <w:bCs/>
        </w:rPr>
        <w:t>Form of payment: *</w:t>
      </w:r>
      <w:r w:rsidRPr="00023E49">
        <w:rPr>
          <w:rFonts w:ascii="Arial" w:hAnsi="Arial" w:cs="Arial"/>
        </w:rPr>
        <w:t xml:space="preserve">        </w:t>
      </w:r>
    </w:p>
    <w:p w14:paraId="1C01ECB1" w14:textId="306FD703" w:rsidR="000466F8" w:rsidRPr="0062507B" w:rsidRDefault="000466F8" w:rsidP="004541FE">
      <w:pPr>
        <w:pStyle w:val="BodyText"/>
        <w:shd w:val="clear" w:color="auto" w:fill="FFFFFF"/>
        <w:spacing w:before="120"/>
        <w:ind w:left="-2"/>
        <w:rPr>
          <w:rFonts w:ascii="Arial" w:hAnsi="Arial" w:cs="Arial"/>
        </w:rPr>
      </w:pPr>
      <w:r w:rsidRPr="00023E49">
        <w:rPr>
          <w:rFonts w:ascii="Arial" w:hAnsi="Arial" w:cs="Arial"/>
        </w:rPr>
        <w:t xml:space="preserve">Cheque payable to Bruntsfield Community Greengrocer Ltd </w:t>
      </w:r>
      <w:bookmarkStart w:id="8" w:name="__Fieldmark__18_1365922560"/>
      <w:r w:rsidR="001D6FFB" w:rsidRPr="0062507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6FFB" w:rsidRPr="0062507B">
        <w:rPr>
          <w:rFonts w:ascii="Arial" w:hAnsi="Arial" w:cs="Arial"/>
        </w:rPr>
        <w:instrText xml:space="preserve"> FORMCHECKBOX </w:instrText>
      </w:r>
      <w:r w:rsidR="001D6FFB" w:rsidRPr="0062507B">
        <w:rPr>
          <w:rFonts w:ascii="Calibri" w:hAnsi="Calibri" w:cs="Calibri"/>
        </w:rPr>
      </w:r>
      <w:r w:rsidR="001D6FFB" w:rsidRPr="0062507B">
        <w:rPr>
          <w:rFonts w:ascii="Calibri" w:hAnsi="Calibri" w:cs="Calibri"/>
        </w:rPr>
        <w:fldChar w:fldCharType="separate"/>
      </w:r>
      <w:r w:rsidR="001D6FFB" w:rsidRPr="0062507B">
        <w:rPr>
          <w:rFonts w:ascii="Arial" w:hAnsi="Arial" w:cs="Arial"/>
        </w:rPr>
        <w:fldChar w:fldCharType="end"/>
      </w:r>
      <w:r w:rsidR="00FC11BD" w:rsidRPr="0062507B">
        <w:rPr>
          <w:rFonts w:ascii="Arial" w:hAnsi="Arial" w:cs="Arial"/>
        </w:rPr>
        <w:t xml:space="preserve"> or </w:t>
      </w:r>
      <w:bookmarkEnd w:id="8"/>
      <w:r w:rsidRPr="0062507B">
        <w:rPr>
          <w:rFonts w:ascii="Arial" w:hAnsi="Arial" w:cs="Arial"/>
        </w:rPr>
        <w:br/>
        <w:t xml:space="preserve">Online bank transfer </w:t>
      </w:r>
      <w:r w:rsidR="001D6FFB" w:rsidRPr="0062507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6FFB" w:rsidRPr="0062507B">
        <w:rPr>
          <w:rFonts w:ascii="Arial" w:hAnsi="Arial" w:cs="Arial"/>
        </w:rPr>
        <w:instrText xml:space="preserve"> FORMCHECKBOX </w:instrText>
      </w:r>
      <w:r w:rsidR="001D6FFB" w:rsidRPr="0062507B">
        <w:rPr>
          <w:rFonts w:ascii="Calibri" w:hAnsi="Calibri" w:cs="Calibri"/>
        </w:rPr>
      </w:r>
      <w:r w:rsidR="001D6FFB" w:rsidRPr="0062507B">
        <w:rPr>
          <w:rFonts w:ascii="Calibri" w:hAnsi="Calibri" w:cs="Calibri"/>
        </w:rPr>
        <w:fldChar w:fldCharType="separate"/>
      </w:r>
      <w:r w:rsidR="001D6FFB" w:rsidRPr="0062507B">
        <w:rPr>
          <w:rFonts w:ascii="Arial" w:hAnsi="Arial" w:cs="Arial"/>
        </w:rPr>
        <w:fldChar w:fldCharType="end"/>
      </w:r>
    </w:p>
    <w:p w14:paraId="10E20F8E" w14:textId="514A4A3E" w:rsidR="000466F8" w:rsidRPr="0062507B" w:rsidRDefault="000466F8" w:rsidP="004541FE">
      <w:pPr>
        <w:pStyle w:val="BodyText"/>
        <w:shd w:val="clear" w:color="auto" w:fill="FFFFFF"/>
        <w:spacing w:before="120"/>
        <w:ind w:left="-2"/>
        <w:rPr>
          <w:rFonts w:ascii="Arial" w:hAnsi="Arial" w:cs="Arial"/>
        </w:rPr>
      </w:pPr>
      <w:r w:rsidRPr="0062507B">
        <w:rPr>
          <w:rFonts w:ascii="Arial" w:hAnsi="Arial" w:cs="Arial"/>
        </w:rPr>
        <w:t>Name of person making payment: *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023E49" w:rsidRPr="00513E87" w14:paraId="78273088" w14:textId="77777777" w:rsidTr="0030064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8565" w14:textId="77777777" w:rsidR="00023E49" w:rsidRPr="00A6264F" w:rsidRDefault="00023E49" w:rsidP="004541FE">
            <w:pPr>
              <w:spacing w:before="120" w:after="120"/>
              <w:ind w:left="-11"/>
              <w:rPr>
                <w:rFonts w:ascii="Arial" w:hAnsi="Arial" w:cs="Arial"/>
                <w:lang w:val="en-AU"/>
              </w:rPr>
            </w:pPr>
            <w:bookmarkStart w:id="9" w:name="entry_337236173"/>
            <w:bookmarkEnd w:id="9"/>
          </w:p>
        </w:tc>
      </w:tr>
    </w:tbl>
    <w:p w14:paraId="5AC9BB82" w14:textId="2B88B67A" w:rsidR="000466F8" w:rsidRPr="0062507B" w:rsidRDefault="000466F8" w:rsidP="004541FE">
      <w:pPr>
        <w:pStyle w:val="BodyText"/>
        <w:shd w:val="clear" w:color="auto" w:fill="FFFFFF"/>
        <w:spacing w:before="120"/>
        <w:ind w:left="-2"/>
        <w:rPr>
          <w:rFonts w:ascii="Arial" w:hAnsi="Arial" w:cs="Arial"/>
        </w:rPr>
      </w:pPr>
      <w:r w:rsidRPr="0062507B">
        <w:rPr>
          <w:rFonts w:ascii="Arial" w:hAnsi="Arial" w:cs="Arial"/>
        </w:rPr>
        <w:t>Bank Account Number and Name of bank account: *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023E49" w:rsidRPr="00513E87" w14:paraId="43ABAB9C" w14:textId="77777777" w:rsidTr="0030064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4B12" w14:textId="77777777" w:rsidR="00023E49" w:rsidRPr="00A6264F" w:rsidRDefault="00023E49" w:rsidP="004541FE">
            <w:pPr>
              <w:spacing w:before="120" w:after="120"/>
              <w:ind w:left="-11"/>
              <w:rPr>
                <w:rFonts w:ascii="Arial" w:hAnsi="Arial" w:cs="Arial"/>
                <w:lang w:val="en-AU"/>
              </w:rPr>
            </w:pPr>
            <w:bookmarkStart w:id="10" w:name="entry_1143580260"/>
            <w:bookmarkEnd w:id="10"/>
          </w:p>
        </w:tc>
      </w:tr>
    </w:tbl>
    <w:p w14:paraId="7F326E18" w14:textId="77777777" w:rsidR="000466F8" w:rsidRPr="0062507B" w:rsidRDefault="000466F8" w:rsidP="004541FE">
      <w:pPr>
        <w:pStyle w:val="Heading2"/>
        <w:pBdr>
          <w:bottom w:val="single" w:sz="1" w:space="2" w:color="000000"/>
        </w:pBdr>
        <w:shd w:val="clear" w:color="auto" w:fill="E6E6E6"/>
        <w:spacing w:before="120"/>
        <w:ind w:left="-4"/>
        <w:rPr>
          <w:rFonts w:ascii="Arial" w:hAnsi="Arial" w:cs="Arial"/>
          <w:sz w:val="24"/>
          <w:szCs w:val="24"/>
        </w:rPr>
      </w:pPr>
      <w:r w:rsidRPr="0062507B">
        <w:rPr>
          <w:rFonts w:ascii="Arial" w:hAnsi="Arial" w:cs="Arial"/>
          <w:sz w:val="32"/>
          <w:szCs w:val="32"/>
        </w:rPr>
        <w:t>Note: Data protection and money laundering</w:t>
      </w:r>
    </w:p>
    <w:p w14:paraId="5C1E1A8A" w14:textId="04B6E931" w:rsidR="001D6FFB" w:rsidRPr="0062507B" w:rsidRDefault="000466F8" w:rsidP="004541FE">
      <w:pPr>
        <w:pStyle w:val="BodyText"/>
        <w:shd w:val="clear" w:color="auto" w:fill="FFFFFF"/>
        <w:spacing w:before="120"/>
        <w:ind w:left="-2"/>
        <w:rPr>
          <w:rFonts w:ascii="Arial" w:hAnsi="Arial" w:cs="Arial"/>
          <w:sz w:val="28"/>
          <w:szCs w:val="28"/>
        </w:rPr>
      </w:pPr>
      <w:r w:rsidRPr="0062507B">
        <w:rPr>
          <w:rFonts w:ascii="Arial" w:hAnsi="Arial" w:cs="Arial"/>
        </w:rPr>
        <w:t xml:space="preserve">The data provided by you on this form will be stored within a computerised database. The data will only be used for Bruntsfield Community Greengrocer </w:t>
      </w:r>
      <w:r w:rsidR="004541FE">
        <w:rPr>
          <w:rFonts w:ascii="Arial" w:hAnsi="Arial" w:cs="Arial"/>
        </w:rPr>
        <w:t xml:space="preserve">Limited </w:t>
      </w:r>
      <w:r w:rsidRPr="0062507B">
        <w:rPr>
          <w:rFonts w:ascii="Arial" w:hAnsi="Arial" w:cs="Arial"/>
        </w:rPr>
        <w:t>purposes and will not be disclosed to a third party. It is also a term of the offer that, in order to ensure compliance with the Money Laundering Regulations, Bruntsfield Community Greengrocer</w:t>
      </w:r>
      <w:r w:rsidR="004541FE" w:rsidRPr="004541FE">
        <w:rPr>
          <w:rFonts w:ascii="Arial" w:hAnsi="Arial" w:cs="Arial"/>
        </w:rPr>
        <w:t xml:space="preserve"> </w:t>
      </w:r>
      <w:r w:rsidR="004541FE">
        <w:rPr>
          <w:rFonts w:ascii="Arial" w:hAnsi="Arial" w:cs="Arial"/>
        </w:rPr>
        <w:t>Limited</w:t>
      </w:r>
      <w:r w:rsidR="00FC11BD" w:rsidRPr="0062507B">
        <w:rPr>
          <w:rFonts w:ascii="Arial" w:hAnsi="Arial" w:cs="Arial"/>
        </w:rPr>
        <w:t>,</w:t>
      </w:r>
      <w:r w:rsidRPr="0062507B">
        <w:rPr>
          <w:rFonts w:ascii="Arial" w:hAnsi="Arial" w:cs="Arial"/>
        </w:rPr>
        <w:t xml:space="preserve"> may at its absolute discretion</w:t>
      </w:r>
      <w:r w:rsidR="00FC11BD" w:rsidRPr="0062507B">
        <w:rPr>
          <w:rFonts w:ascii="Arial" w:hAnsi="Arial" w:cs="Arial"/>
        </w:rPr>
        <w:t>,</w:t>
      </w:r>
      <w:r w:rsidRPr="0062507B">
        <w:rPr>
          <w:rFonts w:ascii="Arial" w:hAnsi="Arial" w:cs="Arial"/>
        </w:rPr>
        <w:t xml:space="preserve"> require verification of identity from any person seeking to invest.</w:t>
      </w:r>
      <w:r w:rsidR="001D6FFB" w:rsidRPr="0062507B">
        <w:rPr>
          <w:rFonts w:ascii="Arial" w:hAnsi="Arial" w:cs="Arial"/>
        </w:rPr>
        <w:br w:type="page"/>
      </w:r>
    </w:p>
    <w:p w14:paraId="11DAEDF7" w14:textId="77777777" w:rsidR="000466F8" w:rsidRPr="00023E49" w:rsidRDefault="000466F8" w:rsidP="004541FE">
      <w:pPr>
        <w:pStyle w:val="Heading2"/>
        <w:pBdr>
          <w:bottom w:val="single" w:sz="1" w:space="2" w:color="000000"/>
        </w:pBdr>
        <w:shd w:val="clear" w:color="auto" w:fill="E6E6E6"/>
        <w:spacing w:before="120"/>
        <w:ind w:left="-4"/>
        <w:rPr>
          <w:rFonts w:ascii="Arial" w:hAnsi="Arial" w:cs="Arial"/>
          <w:sz w:val="22"/>
          <w:szCs w:val="22"/>
        </w:rPr>
      </w:pPr>
      <w:r w:rsidRPr="00023E49">
        <w:rPr>
          <w:rFonts w:ascii="Arial" w:hAnsi="Arial" w:cs="Arial"/>
          <w:sz w:val="28"/>
          <w:szCs w:val="28"/>
        </w:rPr>
        <w:lastRenderedPageBreak/>
        <w:t xml:space="preserve">SECTION D - </w:t>
      </w:r>
      <w:r w:rsidRPr="00023E49">
        <w:rPr>
          <w:rFonts w:ascii="Arial" w:hAnsi="Arial" w:cs="Arial"/>
          <w:sz w:val="32"/>
          <w:szCs w:val="32"/>
        </w:rPr>
        <w:t>Confirmations</w:t>
      </w:r>
    </w:p>
    <w:p w14:paraId="2D146B7A" w14:textId="0463D185" w:rsidR="00FC11BD" w:rsidRPr="003A6C08" w:rsidRDefault="00FC11BD" w:rsidP="004541FE">
      <w:pPr>
        <w:pStyle w:val="BodyText"/>
        <w:numPr>
          <w:ilvl w:val="0"/>
          <w:numId w:val="6"/>
        </w:numPr>
        <w:shd w:val="clear" w:color="auto" w:fill="FFFFFF"/>
        <w:spacing w:before="120"/>
        <w:ind w:left="709"/>
        <w:rPr>
          <w:rFonts w:ascii="Arial" w:hAnsi="Arial" w:cs="Arial"/>
        </w:rPr>
      </w:pPr>
      <w:r w:rsidRPr="003A6C08">
        <w:rPr>
          <w:rFonts w:ascii="Arial" w:hAnsi="Arial" w:cs="Arial"/>
        </w:rPr>
        <w:t xml:space="preserve">I have read and understood the constitution: </w:t>
      </w:r>
      <w:hyperlink r:id="rId8" w:history="1">
        <w:r w:rsidR="003A6C08" w:rsidRPr="00266F32">
          <w:rPr>
            <w:rStyle w:val="Hyperlink"/>
            <w:rFonts w:ascii="Arial" w:hAnsi="Arial" w:cs="Arial"/>
          </w:rPr>
          <w:t>https://www.diginbruntsfield.co.uk/get-involved/become-a-shareholder</w:t>
        </w:r>
      </w:hyperlink>
      <w:r w:rsidR="0062507B" w:rsidRPr="003A6C08">
        <w:rPr>
          <w:rFonts w:ascii="Arial" w:hAnsi="Arial" w:cs="Arial"/>
        </w:rPr>
        <w:t>.</w:t>
      </w:r>
      <w:r w:rsidRPr="003A6C08">
        <w:rPr>
          <w:rFonts w:ascii="Arial" w:hAnsi="Arial" w:cs="Arial"/>
        </w:rPr>
        <w:t xml:space="preserve">* </w:t>
      </w:r>
      <w:r w:rsidRPr="003A6C0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6C08">
        <w:rPr>
          <w:rFonts w:ascii="Arial" w:hAnsi="Arial" w:cs="Arial"/>
        </w:rPr>
        <w:instrText xml:space="preserve"> FORMCHECKBOX </w:instrText>
      </w:r>
      <w:r w:rsidRPr="003A6C08">
        <w:rPr>
          <w:rFonts w:ascii="Arial" w:hAnsi="Arial" w:cs="Arial"/>
        </w:rPr>
      </w:r>
      <w:r w:rsidRPr="003A6C08">
        <w:rPr>
          <w:rFonts w:ascii="Arial" w:hAnsi="Arial" w:cs="Arial"/>
        </w:rPr>
        <w:fldChar w:fldCharType="separate"/>
      </w:r>
      <w:r w:rsidRPr="003A6C08">
        <w:rPr>
          <w:rFonts w:ascii="Arial" w:hAnsi="Arial" w:cs="Arial"/>
        </w:rPr>
        <w:fldChar w:fldCharType="end"/>
      </w:r>
      <w:r w:rsidRPr="003A6C08">
        <w:rPr>
          <w:rFonts w:ascii="Arial" w:hAnsi="Arial" w:cs="Arial"/>
        </w:rPr>
        <w:t xml:space="preserve"> Yes</w:t>
      </w:r>
    </w:p>
    <w:p w14:paraId="77657D68" w14:textId="575E57A8" w:rsidR="00FC11BD" w:rsidRPr="003A6C08" w:rsidRDefault="00FC11BD" w:rsidP="004541FE">
      <w:pPr>
        <w:pStyle w:val="BodyText"/>
        <w:numPr>
          <w:ilvl w:val="0"/>
          <w:numId w:val="6"/>
        </w:numPr>
        <w:shd w:val="clear" w:color="auto" w:fill="FFFFFF"/>
        <w:spacing w:before="120"/>
        <w:ind w:left="709"/>
        <w:rPr>
          <w:rFonts w:ascii="Arial" w:hAnsi="Arial" w:cs="Arial"/>
        </w:rPr>
      </w:pPr>
      <w:r w:rsidRPr="003A6C08">
        <w:rPr>
          <w:rFonts w:ascii="Arial" w:hAnsi="Arial" w:cs="Arial"/>
        </w:rPr>
        <w:t>I understand that purchasing a share, the shareholder becomes a member of Bruntsfield Community Greengrocer</w:t>
      </w:r>
      <w:r w:rsidR="003A6C08">
        <w:rPr>
          <w:rFonts w:ascii="Arial" w:hAnsi="Arial" w:cs="Arial"/>
        </w:rPr>
        <w:t xml:space="preserve"> Limited</w:t>
      </w:r>
      <w:r w:rsidR="0062507B" w:rsidRPr="003A6C08">
        <w:rPr>
          <w:rFonts w:ascii="Arial" w:hAnsi="Arial" w:cs="Arial"/>
        </w:rPr>
        <w:t>.</w:t>
      </w:r>
      <w:r w:rsidRPr="003A6C08">
        <w:rPr>
          <w:rFonts w:ascii="Arial" w:hAnsi="Arial" w:cs="Arial"/>
        </w:rPr>
        <w:t xml:space="preserve"> * </w:t>
      </w:r>
      <w:r w:rsidRPr="003A6C0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6C08">
        <w:rPr>
          <w:rFonts w:ascii="Arial" w:hAnsi="Arial" w:cs="Arial"/>
        </w:rPr>
        <w:instrText xml:space="preserve"> FORMCHECKBOX </w:instrText>
      </w:r>
      <w:r w:rsidRPr="003A6C08">
        <w:rPr>
          <w:rFonts w:ascii="Arial" w:hAnsi="Arial" w:cs="Arial"/>
        </w:rPr>
      </w:r>
      <w:r w:rsidRPr="003A6C08">
        <w:rPr>
          <w:rFonts w:ascii="Arial" w:hAnsi="Arial" w:cs="Arial"/>
        </w:rPr>
        <w:fldChar w:fldCharType="separate"/>
      </w:r>
      <w:r w:rsidRPr="003A6C08">
        <w:rPr>
          <w:rFonts w:ascii="Arial" w:hAnsi="Arial" w:cs="Arial"/>
        </w:rPr>
        <w:fldChar w:fldCharType="end"/>
      </w:r>
      <w:r w:rsidRPr="003A6C08">
        <w:rPr>
          <w:rFonts w:ascii="Arial" w:hAnsi="Arial" w:cs="Arial"/>
        </w:rPr>
        <w:t>Yes</w:t>
      </w:r>
    </w:p>
    <w:p w14:paraId="7BAF7EA5" w14:textId="4A579CBC" w:rsidR="00FC11BD" w:rsidRPr="003A6C08" w:rsidRDefault="00FC11BD" w:rsidP="004541FE">
      <w:pPr>
        <w:pStyle w:val="BodyText"/>
        <w:numPr>
          <w:ilvl w:val="0"/>
          <w:numId w:val="6"/>
        </w:numPr>
        <w:shd w:val="clear" w:color="auto" w:fill="FFFFFF"/>
        <w:spacing w:before="120"/>
        <w:ind w:left="709"/>
        <w:rPr>
          <w:rFonts w:ascii="Arial" w:hAnsi="Arial" w:cs="Arial"/>
        </w:rPr>
      </w:pPr>
      <w:r w:rsidRPr="003A6C08">
        <w:rPr>
          <w:rFonts w:ascii="Arial" w:hAnsi="Arial" w:cs="Arial"/>
        </w:rPr>
        <w:t xml:space="preserve">I agree that Bruntsfield Community Greengrocer </w:t>
      </w:r>
      <w:r w:rsidR="003A6C08">
        <w:rPr>
          <w:rFonts w:ascii="Arial" w:hAnsi="Arial" w:cs="Arial"/>
        </w:rPr>
        <w:t>Limited</w:t>
      </w:r>
      <w:r w:rsidR="003A6C08" w:rsidRPr="003A6C08">
        <w:rPr>
          <w:rFonts w:ascii="Arial" w:hAnsi="Arial" w:cs="Arial"/>
        </w:rPr>
        <w:t xml:space="preserve"> </w:t>
      </w:r>
      <w:r w:rsidRPr="003A6C08">
        <w:rPr>
          <w:rFonts w:ascii="Arial" w:hAnsi="Arial" w:cs="Arial"/>
        </w:rPr>
        <w:t>may communicate with the shareholder by electronic means at the following email address, via email and via its web site</w:t>
      </w:r>
      <w:r w:rsidR="0062507B" w:rsidRPr="003A6C08">
        <w:rPr>
          <w:rFonts w:ascii="Arial" w:hAnsi="Arial" w:cs="Arial"/>
        </w:rPr>
        <w:t>.</w:t>
      </w:r>
      <w:r w:rsidR="003A6C08">
        <w:rPr>
          <w:rFonts w:ascii="Arial" w:hAnsi="Arial" w:cs="Arial"/>
        </w:rPr>
        <w:t>*</w:t>
      </w:r>
      <w:r w:rsidRPr="003A6C08">
        <w:rPr>
          <w:rFonts w:ascii="Arial" w:hAnsi="Arial" w:cs="Arial"/>
        </w:rPr>
        <w:t xml:space="preserve"> </w:t>
      </w:r>
      <w:r w:rsidRPr="003A6C0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6C08">
        <w:rPr>
          <w:rFonts w:ascii="Arial" w:hAnsi="Arial" w:cs="Arial"/>
        </w:rPr>
        <w:instrText xml:space="preserve"> FORMCHECKBOX </w:instrText>
      </w:r>
      <w:r w:rsidRPr="003A6C08">
        <w:rPr>
          <w:rFonts w:ascii="Arial" w:hAnsi="Arial" w:cs="Arial"/>
        </w:rPr>
      </w:r>
      <w:r w:rsidRPr="003A6C08">
        <w:rPr>
          <w:rFonts w:ascii="Arial" w:hAnsi="Arial" w:cs="Arial"/>
        </w:rPr>
        <w:fldChar w:fldCharType="separate"/>
      </w:r>
      <w:r w:rsidRPr="003A6C08">
        <w:rPr>
          <w:rFonts w:ascii="Arial" w:hAnsi="Arial" w:cs="Arial"/>
        </w:rPr>
        <w:fldChar w:fldCharType="end"/>
      </w:r>
      <w:r w:rsidRPr="003A6C08">
        <w:rPr>
          <w:rFonts w:ascii="Arial" w:hAnsi="Arial" w:cs="Arial"/>
        </w:rPr>
        <w:t xml:space="preserve"> Yes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7087"/>
      </w:tblGrid>
      <w:tr w:rsidR="003A6C08" w:rsidRPr="00513E87" w14:paraId="650AF799" w14:textId="77777777" w:rsidTr="00300646">
        <w:tc>
          <w:tcPr>
            <w:tcW w:w="1560" w:type="dxa"/>
          </w:tcPr>
          <w:p w14:paraId="0A9C8584" w14:textId="1E24BC2E" w:rsidR="003A6C08" w:rsidRPr="00A6264F" w:rsidRDefault="003A6C08" w:rsidP="003A6C08">
            <w:pPr>
              <w:spacing w:before="120" w:after="120"/>
              <w:ind w:left="709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</w:rPr>
              <w:t>Email</w:t>
            </w:r>
            <w:r w:rsidRPr="00A6264F">
              <w:rPr>
                <w:rFonts w:ascii="Arial" w:hAnsi="Arial" w:cs="Arial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31BAC456" w14:textId="77777777" w:rsidR="003A6C08" w:rsidRPr="00A6264F" w:rsidRDefault="003A6C08" w:rsidP="00300646">
            <w:pPr>
              <w:spacing w:before="120" w:after="120"/>
              <w:ind w:left="-11"/>
              <w:rPr>
                <w:rFonts w:ascii="Arial" w:hAnsi="Arial" w:cs="Arial"/>
                <w:lang w:val="en-AU"/>
              </w:rPr>
            </w:pPr>
          </w:p>
        </w:tc>
      </w:tr>
    </w:tbl>
    <w:p w14:paraId="700341A3" w14:textId="4F0C8A7D" w:rsidR="001D6FFB" w:rsidRPr="003A6C08" w:rsidRDefault="000466F8" w:rsidP="004541FE">
      <w:pPr>
        <w:pStyle w:val="BodyText"/>
        <w:numPr>
          <w:ilvl w:val="0"/>
          <w:numId w:val="5"/>
        </w:numPr>
        <w:shd w:val="clear" w:color="auto" w:fill="FFFFFF"/>
        <w:spacing w:before="120"/>
        <w:ind w:left="709"/>
        <w:rPr>
          <w:rFonts w:ascii="Arial" w:hAnsi="Arial" w:cs="Arial"/>
        </w:rPr>
      </w:pPr>
      <w:r w:rsidRPr="003A6C08">
        <w:rPr>
          <w:rFonts w:ascii="Arial" w:hAnsi="Arial" w:cs="Arial"/>
        </w:rPr>
        <w:t>I hereby confirm that all details on this form are correct to the best of my knowledge</w:t>
      </w:r>
      <w:r w:rsidR="0062507B" w:rsidRPr="003A6C08">
        <w:rPr>
          <w:rFonts w:ascii="Arial" w:hAnsi="Arial" w:cs="Arial"/>
        </w:rPr>
        <w:t>.</w:t>
      </w:r>
      <w:r w:rsidRPr="003A6C08">
        <w:rPr>
          <w:rFonts w:ascii="Arial" w:hAnsi="Arial" w:cs="Arial"/>
        </w:rPr>
        <w:t xml:space="preserve"> *</w:t>
      </w:r>
      <w:bookmarkStart w:id="11" w:name="group_138918069_1"/>
      <w:bookmarkEnd w:id="11"/>
      <w:r w:rsidRPr="003A6C08">
        <w:rPr>
          <w:rFonts w:ascii="Arial" w:hAnsi="Arial" w:cs="Arial"/>
        </w:rPr>
        <w:t xml:space="preserve"> </w:t>
      </w:r>
      <w:r w:rsidR="001D6FFB" w:rsidRPr="003A6C0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6FFB" w:rsidRPr="003A6C08">
        <w:rPr>
          <w:rFonts w:ascii="Arial" w:hAnsi="Arial" w:cs="Arial"/>
        </w:rPr>
        <w:instrText xml:space="preserve"> FORMCHECKBOX </w:instrText>
      </w:r>
      <w:r w:rsidR="001D6FFB" w:rsidRPr="003A6C08">
        <w:rPr>
          <w:rFonts w:ascii="Arial" w:hAnsi="Arial" w:cs="Arial"/>
        </w:rPr>
      </w:r>
      <w:r w:rsidR="001D6FFB" w:rsidRPr="003A6C08">
        <w:rPr>
          <w:rFonts w:ascii="Arial" w:hAnsi="Arial" w:cs="Arial"/>
        </w:rPr>
        <w:fldChar w:fldCharType="separate"/>
      </w:r>
      <w:r w:rsidR="001D6FFB" w:rsidRPr="003A6C08">
        <w:rPr>
          <w:rFonts w:ascii="Arial" w:hAnsi="Arial" w:cs="Arial"/>
        </w:rPr>
        <w:fldChar w:fldCharType="end"/>
      </w:r>
      <w:r w:rsidRPr="003A6C08">
        <w:rPr>
          <w:rFonts w:ascii="Arial" w:hAnsi="Arial" w:cs="Arial"/>
        </w:rPr>
        <w:t>Yes</w:t>
      </w:r>
    </w:p>
    <w:p w14:paraId="1CF04386" w14:textId="0253E910" w:rsidR="001D6FFB" w:rsidRPr="003A6C08" w:rsidRDefault="000466F8" w:rsidP="004541FE">
      <w:pPr>
        <w:pStyle w:val="BodyText"/>
        <w:numPr>
          <w:ilvl w:val="0"/>
          <w:numId w:val="5"/>
        </w:numPr>
        <w:shd w:val="clear" w:color="auto" w:fill="FFFFFF"/>
        <w:spacing w:before="120"/>
        <w:ind w:left="709"/>
        <w:rPr>
          <w:rFonts w:ascii="Arial" w:hAnsi="Arial" w:cs="Arial"/>
        </w:rPr>
      </w:pPr>
      <w:r w:rsidRPr="003A6C08">
        <w:rPr>
          <w:rFonts w:ascii="Arial" w:hAnsi="Arial" w:cs="Arial"/>
        </w:rPr>
        <w:t xml:space="preserve">I confirm that Bruntsfield Community Greengrocer </w:t>
      </w:r>
      <w:r w:rsidR="003A6C08" w:rsidRPr="003A6C08">
        <w:rPr>
          <w:rFonts w:ascii="Arial" w:hAnsi="Arial" w:cs="Arial"/>
        </w:rPr>
        <w:t xml:space="preserve">Limited </w:t>
      </w:r>
      <w:r w:rsidRPr="003A6C08">
        <w:rPr>
          <w:rFonts w:ascii="Arial" w:hAnsi="Arial" w:cs="Arial"/>
        </w:rPr>
        <w:t>may hold the personal data submitted in this application in accordance with the Data Protection Act</w:t>
      </w:r>
      <w:r w:rsidR="0062507B" w:rsidRPr="003A6C08">
        <w:rPr>
          <w:rFonts w:ascii="Arial" w:hAnsi="Arial" w:cs="Arial"/>
        </w:rPr>
        <w:t>.</w:t>
      </w:r>
      <w:r w:rsidRPr="003A6C08">
        <w:rPr>
          <w:rFonts w:ascii="Arial" w:hAnsi="Arial" w:cs="Arial"/>
        </w:rPr>
        <w:t xml:space="preserve"> </w:t>
      </w:r>
      <w:r w:rsidR="003A6C08">
        <w:rPr>
          <w:rFonts w:ascii="Arial" w:hAnsi="Arial" w:cs="Arial"/>
        </w:rPr>
        <w:br/>
      </w:r>
      <w:r w:rsidRPr="003A6C08">
        <w:rPr>
          <w:rFonts w:ascii="Arial" w:hAnsi="Arial" w:cs="Arial"/>
        </w:rPr>
        <w:t>*</w:t>
      </w:r>
      <w:bookmarkStart w:id="12" w:name="group_917882415_1"/>
      <w:bookmarkEnd w:id="12"/>
      <w:r w:rsidRPr="003A6C08">
        <w:rPr>
          <w:rFonts w:ascii="Arial" w:hAnsi="Arial" w:cs="Arial"/>
        </w:rPr>
        <w:t xml:space="preserve"> </w:t>
      </w:r>
      <w:r w:rsidR="001D6FFB" w:rsidRPr="003A6C0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6FFB" w:rsidRPr="003A6C08">
        <w:rPr>
          <w:rFonts w:ascii="Arial" w:hAnsi="Arial" w:cs="Arial"/>
        </w:rPr>
        <w:instrText xml:space="preserve"> FORMCHECKBOX </w:instrText>
      </w:r>
      <w:r w:rsidR="001D6FFB" w:rsidRPr="003A6C08">
        <w:rPr>
          <w:rFonts w:ascii="Arial" w:hAnsi="Arial" w:cs="Arial"/>
        </w:rPr>
      </w:r>
      <w:r w:rsidR="001D6FFB" w:rsidRPr="003A6C08">
        <w:rPr>
          <w:rFonts w:ascii="Arial" w:hAnsi="Arial" w:cs="Arial"/>
        </w:rPr>
        <w:fldChar w:fldCharType="separate"/>
      </w:r>
      <w:r w:rsidR="001D6FFB" w:rsidRPr="003A6C08">
        <w:rPr>
          <w:rFonts w:ascii="Arial" w:hAnsi="Arial" w:cs="Arial"/>
        </w:rPr>
        <w:fldChar w:fldCharType="end"/>
      </w:r>
      <w:r w:rsidRPr="003A6C08">
        <w:rPr>
          <w:rFonts w:ascii="Arial" w:hAnsi="Arial" w:cs="Arial"/>
        </w:rPr>
        <w:t>Yes</w:t>
      </w:r>
    </w:p>
    <w:p w14:paraId="52CB4070" w14:textId="0D42DF8F" w:rsidR="00023E49" w:rsidRPr="003A6C08" w:rsidRDefault="000466F8" w:rsidP="00374F06">
      <w:pPr>
        <w:pStyle w:val="BodyText"/>
        <w:numPr>
          <w:ilvl w:val="0"/>
          <w:numId w:val="5"/>
        </w:numPr>
        <w:shd w:val="clear" w:color="auto" w:fill="FFFFFF"/>
        <w:spacing w:before="120"/>
        <w:ind w:left="709"/>
        <w:rPr>
          <w:rFonts w:ascii="Arial" w:hAnsi="Arial" w:cs="Arial"/>
        </w:rPr>
      </w:pPr>
      <w:r w:rsidRPr="003A6C08">
        <w:rPr>
          <w:rFonts w:ascii="Arial" w:hAnsi="Arial" w:cs="Arial"/>
        </w:rPr>
        <w:t xml:space="preserve">I confirm that Bruntsfield Community Greengrocer </w:t>
      </w:r>
      <w:r w:rsidR="003A6C08" w:rsidRPr="003A6C08">
        <w:rPr>
          <w:rFonts w:ascii="Arial" w:hAnsi="Arial" w:cs="Arial"/>
        </w:rPr>
        <w:t xml:space="preserve">Limited </w:t>
      </w:r>
      <w:r w:rsidRPr="003A6C08">
        <w:rPr>
          <w:rFonts w:ascii="Arial" w:hAnsi="Arial" w:cs="Arial"/>
        </w:rPr>
        <w:t>may seek to confirm my identity if my investment amounts to £10,000 or more</w:t>
      </w:r>
      <w:r w:rsidR="0062507B" w:rsidRPr="003A6C08">
        <w:rPr>
          <w:rFonts w:ascii="Arial" w:hAnsi="Arial" w:cs="Arial"/>
        </w:rPr>
        <w:t>.</w:t>
      </w:r>
      <w:r w:rsidRPr="003A6C08">
        <w:rPr>
          <w:rFonts w:ascii="Arial" w:hAnsi="Arial" w:cs="Arial"/>
        </w:rPr>
        <w:t xml:space="preserve"> *</w:t>
      </w:r>
      <w:bookmarkStart w:id="13" w:name="group_842010434_1"/>
      <w:bookmarkEnd w:id="13"/>
      <w:r w:rsidRPr="003A6C08">
        <w:rPr>
          <w:rFonts w:ascii="Arial" w:hAnsi="Arial" w:cs="Arial"/>
        </w:rPr>
        <w:t xml:space="preserve"> </w:t>
      </w:r>
      <w:r w:rsidR="001D6FFB" w:rsidRPr="003A6C0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6FFB" w:rsidRPr="003A6C08">
        <w:rPr>
          <w:rFonts w:ascii="Arial" w:hAnsi="Arial" w:cs="Arial"/>
        </w:rPr>
        <w:instrText xml:space="preserve"> FORMCHECKBOX </w:instrText>
      </w:r>
      <w:r w:rsidR="001D6FFB" w:rsidRPr="003A6C08">
        <w:rPr>
          <w:rFonts w:ascii="Arial" w:hAnsi="Arial" w:cs="Arial"/>
        </w:rPr>
      </w:r>
      <w:r w:rsidR="001D6FFB" w:rsidRPr="003A6C08">
        <w:rPr>
          <w:rFonts w:ascii="Arial" w:hAnsi="Arial" w:cs="Arial"/>
        </w:rPr>
        <w:fldChar w:fldCharType="separate"/>
      </w:r>
      <w:r w:rsidR="001D6FFB" w:rsidRPr="003A6C08">
        <w:rPr>
          <w:rFonts w:ascii="Arial" w:hAnsi="Arial" w:cs="Arial"/>
        </w:rPr>
        <w:fldChar w:fldCharType="end"/>
      </w:r>
      <w:r w:rsidRPr="003A6C08">
        <w:rPr>
          <w:rFonts w:ascii="Arial" w:hAnsi="Arial" w:cs="Arial"/>
        </w:rPr>
        <w:t xml:space="preserve"> Yes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7"/>
      </w:tblGrid>
      <w:tr w:rsidR="00023E49" w:rsidRPr="00513E87" w14:paraId="7B087C96" w14:textId="77777777" w:rsidTr="00300646">
        <w:tc>
          <w:tcPr>
            <w:tcW w:w="1560" w:type="dxa"/>
          </w:tcPr>
          <w:p w14:paraId="5A73E4C6" w14:textId="77777777" w:rsidR="00023E49" w:rsidRPr="00A6264F" w:rsidRDefault="00023E49" w:rsidP="004541FE">
            <w:pPr>
              <w:spacing w:before="120" w:after="120"/>
              <w:ind w:left="-11"/>
              <w:rPr>
                <w:rFonts w:ascii="Arial" w:hAnsi="Arial" w:cs="Arial"/>
                <w:lang w:val="en-AU"/>
              </w:rPr>
            </w:pPr>
            <w:r w:rsidRPr="00A6264F">
              <w:rPr>
                <w:rFonts w:ascii="Arial" w:hAnsi="Arial" w:cs="Arial"/>
              </w:rPr>
              <w:t>Date: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2B1C62D6" w14:textId="77777777" w:rsidR="00023E49" w:rsidRPr="00A6264F" w:rsidRDefault="00023E49" w:rsidP="004541FE">
            <w:pPr>
              <w:spacing w:before="120" w:after="120"/>
              <w:ind w:left="-11"/>
              <w:rPr>
                <w:rFonts w:ascii="Arial" w:hAnsi="Arial" w:cs="Arial"/>
                <w:lang w:val="en-AU"/>
              </w:rPr>
            </w:pPr>
          </w:p>
        </w:tc>
      </w:tr>
    </w:tbl>
    <w:p w14:paraId="0FA08653" w14:textId="77777777" w:rsidR="00023E49" w:rsidRPr="00A6264F" w:rsidRDefault="00023E49" w:rsidP="004541FE">
      <w:pPr>
        <w:spacing w:before="120" w:after="120"/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80"/>
        <w:gridCol w:w="7087"/>
      </w:tblGrid>
      <w:tr w:rsidR="00023E49" w:rsidRPr="00513E87" w14:paraId="36502FD8" w14:textId="77777777" w:rsidTr="00300646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DCD23" w14:textId="77777777" w:rsidR="00023E49" w:rsidRPr="00A6264F" w:rsidRDefault="00023E49" w:rsidP="004541FE">
            <w:pPr>
              <w:spacing w:before="120" w:after="120"/>
              <w:ind w:left="-11"/>
              <w:rPr>
                <w:rFonts w:ascii="Arial" w:hAnsi="Arial" w:cs="Arial"/>
              </w:rPr>
            </w:pPr>
            <w:r w:rsidRPr="00513E87">
              <w:rPr>
                <w:rFonts w:ascii="Arial" w:hAnsi="Arial" w:cs="Arial"/>
              </w:rPr>
              <w:t>Signature/s: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66EB" w14:textId="77777777" w:rsidR="00023E49" w:rsidRPr="00A6264F" w:rsidRDefault="00023E49" w:rsidP="004541FE">
            <w:pPr>
              <w:spacing w:before="120" w:after="120"/>
              <w:ind w:left="-11"/>
              <w:rPr>
                <w:rFonts w:ascii="Arial" w:hAnsi="Arial" w:cs="Arial"/>
              </w:rPr>
            </w:pPr>
          </w:p>
        </w:tc>
      </w:tr>
    </w:tbl>
    <w:p w14:paraId="7BDFAE08" w14:textId="781CA569" w:rsidR="000466F8" w:rsidRPr="0062507B" w:rsidRDefault="000466F8" w:rsidP="004541FE">
      <w:pPr>
        <w:pStyle w:val="BodyText"/>
        <w:shd w:val="clear" w:color="auto" w:fill="FFFFFF"/>
        <w:spacing w:before="120"/>
        <w:ind w:left="349"/>
        <w:rPr>
          <w:rFonts w:ascii="Arial" w:hAnsi="Arial" w:cs="Arial"/>
          <w:b/>
          <w:bCs/>
        </w:rPr>
      </w:pPr>
    </w:p>
    <w:p w14:paraId="78D43E4E" w14:textId="77777777" w:rsidR="001D6FFB" w:rsidRPr="00023E49" w:rsidRDefault="000466F8" w:rsidP="004541FE">
      <w:pPr>
        <w:pStyle w:val="BodyText"/>
        <w:shd w:val="clear" w:color="auto" w:fill="FFFFFF"/>
        <w:spacing w:before="120"/>
        <w:ind w:left="-2"/>
        <w:rPr>
          <w:rFonts w:ascii="Arial" w:hAnsi="Arial" w:cs="Arial"/>
        </w:rPr>
      </w:pPr>
      <w:r w:rsidRPr="00023E49">
        <w:rPr>
          <w:rFonts w:ascii="Arial" w:hAnsi="Arial" w:cs="Arial"/>
          <w:b/>
          <w:bCs/>
        </w:rPr>
        <w:t>IMPORTANT</w:t>
      </w:r>
      <w:r w:rsidRPr="00023E49">
        <w:rPr>
          <w:rFonts w:ascii="Arial" w:hAnsi="Arial" w:cs="Arial"/>
        </w:rPr>
        <w:t xml:space="preserve">: if you have chosen to pay for your shares by </w:t>
      </w:r>
      <w:r w:rsidRPr="00023E49">
        <w:rPr>
          <w:rFonts w:ascii="Arial" w:hAnsi="Arial" w:cs="Arial"/>
          <w:b/>
          <w:bCs/>
        </w:rPr>
        <w:t>online bank transfer</w:t>
      </w:r>
      <w:r w:rsidRPr="00023E49">
        <w:rPr>
          <w:rFonts w:ascii="Arial" w:hAnsi="Arial" w:cs="Arial"/>
        </w:rPr>
        <w:t xml:space="preserve"> please now go to your own bank's website and make a transfer using the following details. </w:t>
      </w:r>
    </w:p>
    <w:p w14:paraId="6BD7534A" w14:textId="723A550E" w:rsidR="001D6FFB" w:rsidRPr="0062507B" w:rsidRDefault="000466F8" w:rsidP="004541FE">
      <w:pPr>
        <w:pStyle w:val="BodyText"/>
        <w:shd w:val="clear" w:color="auto" w:fill="FFFFFF"/>
        <w:spacing w:before="120"/>
        <w:ind w:left="709"/>
        <w:rPr>
          <w:rFonts w:ascii="Arial" w:hAnsi="Arial" w:cs="Arial"/>
          <w:b/>
          <w:bCs/>
        </w:rPr>
      </w:pPr>
      <w:r w:rsidRPr="0062507B">
        <w:rPr>
          <w:rFonts w:ascii="Arial" w:hAnsi="Arial" w:cs="Arial"/>
          <w:b/>
          <w:bCs/>
        </w:rPr>
        <w:t>Account name: Bruntsfield Community Greengro</w:t>
      </w:r>
      <w:r w:rsidR="00932DC0" w:rsidRPr="0062507B">
        <w:rPr>
          <w:rFonts w:ascii="Arial" w:hAnsi="Arial" w:cs="Arial"/>
          <w:b/>
          <w:bCs/>
        </w:rPr>
        <w:t xml:space="preserve">cer Ltd </w:t>
      </w:r>
    </w:p>
    <w:p w14:paraId="216E767D" w14:textId="77777777" w:rsidR="001D6FFB" w:rsidRPr="0062507B" w:rsidRDefault="00932DC0" w:rsidP="004541FE">
      <w:pPr>
        <w:pStyle w:val="BodyText"/>
        <w:shd w:val="clear" w:color="auto" w:fill="FFFFFF"/>
        <w:spacing w:before="120"/>
        <w:ind w:left="709"/>
        <w:rPr>
          <w:rFonts w:ascii="Arial" w:hAnsi="Arial" w:cs="Arial"/>
          <w:b/>
          <w:bCs/>
        </w:rPr>
      </w:pPr>
      <w:r w:rsidRPr="0062507B">
        <w:rPr>
          <w:rFonts w:ascii="Arial" w:hAnsi="Arial" w:cs="Arial"/>
          <w:b/>
          <w:bCs/>
        </w:rPr>
        <w:t xml:space="preserve">Account Number: 10744422 </w:t>
      </w:r>
    </w:p>
    <w:p w14:paraId="02FEC9AF" w14:textId="47AF0C0F" w:rsidR="001D6FFB" w:rsidRPr="0062507B" w:rsidRDefault="00932DC0" w:rsidP="004541FE">
      <w:pPr>
        <w:pStyle w:val="BodyText"/>
        <w:shd w:val="clear" w:color="auto" w:fill="FFFFFF"/>
        <w:spacing w:before="120"/>
        <w:ind w:left="709"/>
        <w:rPr>
          <w:rFonts w:ascii="Arial" w:hAnsi="Arial" w:cs="Arial"/>
        </w:rPr>
      </w:pPr>
      <w:r w:rsidRPr="0062507B">
        <w:rPr>
          <w:rFonts w:ascii="Arial" w:hAnsi="Arial" w:cs="Arial"/>
          <w:b/>
          <w:bCs/>
        </w:rPr>
        <w:t>Sort Code: 83-18-25</w:t>
      </w:r>
      <w:r w:rsidR="000466F8" w:rsidRPr="0062507B">
        <w:rPr>
          <w:rFonts w:ascii="Arial" w:hAnsi="Arial" w:cs="Arial"/>
        </w:rPr>
        <w:t xml:space="preserve">. </w:t>
      </w:r>
    </w:p>
    <w:p w14:paraId="71AA0C52" w14:textId="77777777" w:rsidR="001D6FFB" w:rsidRPr="0062507B" w:rsidRDefault="000466F8" w:rsidP="004541FE">
      <w:pPr>
        <w:pStyle w:val="BodyText"/>
        <w:shd w:val="clear" w:color="auto" w:fill="FFFFFF"/>
        <w:spacing w:before="120"/>
        <w:ind w:left="-2"/>
        <w:rPr>
          <w:rFonts w:ascii="Arial" w:hAnsi="Arial" w:cs="Arial"/>
        </w:rPr>
      </w:pPr>
      <w:r w:rsidRPr="0062507B">
        <w:rPr>
          <w:rFonts w:ascii="Arial" w:hAnsi="Arial" w:cs="Arial"/>
        </w:rPr>
        <w:t>Please also remember to enter your reference (generated by you, above)</w:t>
      </w:r>
      <w:r w:rsidR="001D6FFB" w:rsidRPr="0062507B">
        <w:rPr>
          <w:rFonts w:ascii="Arial" w:hAnsi="Arial" w:cs="Arial"/>
        </w:rPr>
        <w:t>.</w:t>
      </w:r>
    </w:p>
    <w:p w14:paraId="4F2454A7" w14:textId="31A83D81" w:rsidR="000466F8" w:rsidRDefault="000466F8" w:rsidP="004541FE">
      <w:pPr>
        <w:pStyle w:val="BodyText"/>
        <w:shd w:val="clear" w:color="auto" w:fill="FFFFFF"/>
        <w:spacing w:before="120"/>
        <w:ind w:left="-2"/>
        <w:rPr>
          <w:rFonts w:ascii="Arial" w:hAnsi="Arial" w:cs="Arial"/>
          <w:b/>
          <w:bCs/>
        </w:rPr>
      </w:pPr>
      <w:r w:rsidRPr="0062507B">
        <w:rPr>
          <w:rFonts w:ascii="Arial" w:hAnsi="Arial" w:cs="Arial"/>
        </w:rPr>
        <w:t xml:space="preserve">If you have </w:t>
      </w:r>
      <w:r w:rsidR="00FC11BD" w:rsidRPr="0062507B">
        <w:rPr>
          <w:rFonts w:ascii="Arial" w:hAnsi="Arial" w:cs="Arial"/>
        </w:rPr>
        <w:t>chosen</w:t>
      </w:r>
      <w:r w:rsidRPr="0062507B">
        <w:rPr>
          <w:rFonts w:ascii="Arial" w:hAnsi="Arial" w:cs="Arial"/>
        </w:rPr>
        <w:t xml:space="preserve"> to pay by cheque</w:t>
      </w:r>
      <w:r w:rsidR="001D6FFB" w:rsidRPr="0062507B">
        <w:rPr>
          <w:rFonts w:ascii="Arial" w:hAnsi="Arial" w:cs="Arial"/>
        </w:rPr>
        <w:t>,</w:t>
      </w:r>
      <w:r w:rsidRPr="0062507B">
        <w:rPr>
          <w:rFonts w:ascii="Arial" w:hAnsi="Arial" w:cs="Arial"/>
        </w:rPr>
        <w:t xml:space="preserve"> please make your cheque payable to Bruntsf</w:t>
      </w:r>
      <w:r w:rsidR="00790DFB" w:rsidRPr="0062507B">
        <w:rPr>
          <w:rFonts w:ascii="Arial" w:hAnsi="Arial" w:cs="Arial"/>
        </w:rPr>
        <w:t>ield Community Greengrocer Ltd and drop it into the shop at Dig-in Bruntsfield, 119 Bruntsfield Place, EH10 4EQ.</w:t>
      </w:r>
      <w:r w:rsidRPr="0062507B">
        <w:rPr>
          <w:rFonts w:ascii="Arial" w:hAnsi="Arial" w:cs="Arial"/>
          <w:b/>
          <w:bCs/>
        </w:rPr>
        <w:t xml:space="preserve"> </w:t>
      </w:r>
    </w:p>
    <w:p w14:paraId="6C0721D8" w14:textId="77777777" w:rsidR="004541FE" w:rsidRPr="0062507B" w:rsidRDefault="004541FE" w:rsidP="004541FE">
      <w:pPr>
        <w:pStyle w:val="BodyText"/>
        <w:shd w:val="clear" w:color="auto" w:fill="FFFFFF"/>
        <w:spacing w:before="120"/>
        <w:ind w:left="-2"/>
        <w:rPr>
          <w:rFonts w:ascii="Arial" w:hAnsi="Arial" w:cs="Arial"/>
          <w:b/>
          <w:bCs/>
        </w:rPr>
      </w:pPr>
    </w:p>
    <w:p w14:paraId="249E3210" w14:textId="60C42155" w:rsidR="00FC11BD" w:rsidRPr="0062507B" w:rsidRDefault="00FC11BD" w:rsidP="004541FE">
      <w:pPr>
        <w:pStyle w:val="BodyText"/>
        <w:shd w:val="clear" w:color="auto" w:fill="FFFFFF"/>
        <w:spacing w:before="120"/>
        <w:ind w:left="-2"/>
        <w:rPr>
          <w:rFonts w:ascii="Arial" w:hAnsi="Arial" w:cs="Arial"/>
        </w:rPr>
      </w:pPr>
      <w:r w:rsidRPr="0062507B">
        <w:rPr>
          <w:rFonts w:ascii="Arial" w:hAnsi="Arial" w:cs="Arial"/>
        </w:rPr>
        <w:t>Thank you for your support.</w:t>
      </w:r>
    </w:p>
    <w:sectPr w:rsidR="00FC11BD" w:rsidRPr="0062507B" w:rsidSect="00F56E4A">
      <w:footerReference w:type="default" r:id="rId9"/>
      <w:pgSz w:w="11906" w:h="16838"/>
      <w:pgMar w:top="70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6EB8" w14:textId="77777777" w:rsidR="003B2B19" w:rsidRDefault="003B2B19" w:rsidP="00F56E4A">
      <w:r>
        <w:separator/>
      </w:r>
    </w:p>
  </w:endnote>
  <w:endnote w:type="continuationSeparator" w:id="0">
    <w:p w14:paraId="151BFB3C" w14:textId="77777777" w:rsidR="003B2B19" w:rsidRDefault="003B2B19" w:rsidP="00F5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Liberation Sans">
    <w:altName w:val="Yu Gothic"/>
    <w:charset w:val="80"/>
    <w:family w:val="swiss"/>
    <w:pitch w:val="variable"/>
  </w:font>
  <w:font w:name="DejaVu Sans Mono">
    <w:charset w:val="80"/>
    <w:family w:val="moder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D651" w14:textId="579F0612" w:rsidR="00F56E4A" w:rsidRPr="00023E49" w:rsidRDefault="00515442" w:rsidP="0062507B">
    <w:pPr>
      <w:tabs>
        <w:tab w:val="center" w:pos="4550"/>
        <w:tab w:val="left" w:pos="5818"/>
      </w:tabs>
      <w:ind w:right="260"/>
      <w:jc w:val="center"/>
      <w:rPr>
        <w:rFonts w:ascii="Arial" w:hAnsi="Arial" w:cs="Arial"/>
      </w:rPr>
    </w:pPr>
    <w:r w:rsidRPr="00023E49">
      <w:rPr>
        <w:rFonts w:ascii="Arial" w:hAnsi="Arial" w:cs="Arial"/>
        <w:spacing w:val="60"/>
      </w:rPr>
      <w:t>Page</w:t>
    </w:r>
    <w:r w:rsidRPr="00023E49">
      <w:rPr>
        <w:rFonts w:ascii="Arial" w:hAnsi="Arial" w:cs="Arial"/>
      </w:rPr>
      <w:t xml:space="preserve"> </w:t>
    </w:r>
    <w:r w:rsidRPr="00023E49">
      <w:rPr>
        <w:rFonts w:ascii="Arial" w:hAnsi="Arial" w:cs="Arial"/>
      </w:rPr>
      <w:fldChar w:fldCharType="begin"/>
    </w:r>
    <w:r w:rsidRPr="00023E49">
      <w:rPr>
        <w:rFonts w:ascii="Arial" w:hAnsi="Arial" w:cs="Arial"/>
      </w:rPr>
      <w:instrText xml:space="preserve"> PAGE   \* MERGEFORMAT </w:instrText>
    </w:r>
    <w:r w:rsidRPr="00023E49">
      <w:rPr>
        <w:rFonts w:ascii="Arial" w:hAnsi="Arial" w:cs="Arial"/>
      </w:rPr>
      <w:fldChar w:fldCharType="separate"/>
    </w:r>
    <w:r w:rsidRPr="00023E49">
      <w:rPr>
        <w:rFonts w:ascii="Arial" w:hAnsi="Arial" w:cs="Arial"/>
        <w:noProof/>
      </w:rPr>
      <w:t>1</w:t>
    </w:r>
    <w:r w:rsidRPr="00023E49">
      <w:rPr>
        <w:rFonts w:ascii="Arial" w:hAnsi="Arial" w:cs="Arial"/>
      </w:rPr>
      <w:fldChar w:fldCharType="end"/>
    </w:r>
    <w:r w:rsidRPr="00023E49">
      <w:rPr>
        <w:rFonts w:ascii="Arial" w:hAnsi="Arial" w:cs="Arial"/>
      </w:rPr>
      <w:t xml:space="preserve"> | </w:t>
    </w:r>
    <w:r w:rsidRPr="00023E49">
      <w:rPr>
        <w:rFonts w:ascii="Arial" w:hAnsi="Arial" w:cs="Arial"/>
      </w:rPr>
      <w:fldChar w:fldCharType="begin"/>
    </w:r>
    <w:r w:rsidRPr="00023E49">
      <w:rPr>
        <w:rFonts w:ascii="Arial" w:hAnsi="Arial" w:cs="Arial"/>
      </w:rPr>
      <w:instrText xml:space="preserve"> NUMPAGES  \* Arabic  \* MERGEFORMAT </w:instrText>
    </w:r>
    <w:r w:rsidRPr="00023E49">
      <w:rPr>
        <w:rFonts w:ascii="Arial" w:hAnsi="Arial" w:cs="Arial"/>
      </w:rPr>
      <w:fldChar w:fldCharType="separate"/>
    </w:r>
    <w:r w:rsidRPr="00023E49">
      <w:rPr>
        <w:rFonts w:ascii="Arial" w:hAnsi="Arial" w:cs="Arial"/>
        <w:noProof/>
      </w:rPr>
      <w:t>1</w:t>
    </w:r>
    <w:r w:rsidRPr="00023E4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44ED6" w14:textId="77777777" w:rsidR="003B2B19" w:rsidRDefault="003B2B19" w:rsidP="00F56E4A">
      <w:r>
        <w:separator/>
      </w:r>
    </w:p>
  </w:footnote>
  <w:footnote w:type="continuationSeparator" w:id="0">
    <w:p w14:paraId="3E85952A" w14:textId="77777777" w:rsidR="003B2B19" w:rsidRDefault="003B2B19" w:rsidP="00F56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49" w:hanging="360"/>
      </w:pPr>
      <w:rPr>
        <w:rFonts w:ascii="Symbol" w:hAnsi="Symbol" w:cs="OpenSymbol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1"/>
        </w:tabs>
        <w:ind w:left="1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71"/>
        </w:tabs>
        <w:ind w:left="37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cs="OpenSymbol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1091"/>
        </w:tabs>
        <w:ind w:left="109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1451"/>
        </w:tabs>
        <w:ind w:left="145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OpenSymbol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2171"/>
        </w:tabs>
        <w:ind w:left="217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2531"/>
        </w:tabs>
        <w:ind w:left="2531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49" w:hanging="360"/>
      </w:pPr>
      <w:rPr>
        <w:rFonts w:ascii="Symbol" w:hAnsi="Symbol" w:cs="OpenSymbol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1"/>
        </w:tabs>
        <w:ind w:left="1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71"/>
        </w:tabs>
        <w:ind w:left="37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cs="OpenSymbol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1091"/>
        </w:tabs>
        <w:ind w:left="109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1451"/>
        </w:tabs>
        <w:ind w:left="145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OpenSymbol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2171"/>
        </w:tabs>
        <w:ind w:left="217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2531"/>
        </w:tabs>
        <w:ind w:left="2531" w:hanging="360"/>
      </w:pPr>
      <w:rPr>
        <w:rFonts w:ascii="OpenSymbol" w:hAnsi="OpenSymbol" w:cs="OpenSymbol"/>
      </w:rPr>
    </w:lvl>
  </w:abstractNum>
  <w:abstractNum w:abstractNumId="5" w15:restartNumberingAfterBreak="0">
    <w:nsid w:val="61F9594A"/>
    <w:multiLevelType w:val="hybridMultilevel"/>
    <w:tmpl w:val="634CB776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21237791">
    <w:abstractNumId w:val="0"/>
  </w:num>
  <w:num w:numId="2" w16cid:durableId="999501275">
    <w:abstractNumId w:val="1"/>
  </w:num>
  <w:num w:numId="3" w16cid:durableId="1925917200">
    <w:abstractNumId w:val="2"/>
  </w:num>
  <w:num w:numId="4" w16cid:durableId="1893039246">
    <w:abstractNumId w:val="3"/>
  </w:num>
  <w:num w:numId="5" w16cid:durableId="638539173">
    <w:abstractNumId w:val="4"/>
  </w:num>
  <w:num w:numId="6" w16cid:durableId="1197280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B8"/>
    <w:rsid w:val="00023E49"/>
    <w:rsid w:val="00045B87"/>
    <w:rsid w:val="000466F8"/>
    <w:rsid w:val="001654F2"/>
    <w:rsid w:val="00177E54"/>
    <w:rsid w:val="001D6FFB"/>
    <w:rsid w:val="001E7712"/>
    <w:rsid w:val="00281F5F"/>
    <w:rsid w:val="00330DB8"/>
    <w:rsid w:val="00374F06"/>
    <w:rsid w:val="003945F9"/>
    <w:rsid w:val="003A6C08"/>
    <w:rsid w:val="003B2B19"/>
    <w:rsid w:val="003B7D57"/>
    <w:rsid w:val="004541FE"/>
    <w:rsid w:val="004552A9"/>
    <w:rsid w:val="00515442"/>
    <w:rsid w:val="00522952"/>
    <w:rsid w:val="005E397D"/>
    <w:rsid w:val="0062507B"/>
    <w:rsid w:val="00790DFB"/>
    <w:rsid w:val="007F4225"/>
    <w:rsid w:val="00806D18"/>
    <w:rsid w:val="00871670"/>
    <w:rsid w:val="00882DA8"/>
    <w:rsid w:val="00932DC0"/>
    <w:rsid w:val="009412C4"/>
    <w:rsid w:val="00971718"/>
    <w:rsid w:val="00993FEF"/>
    <w:rsid w:val="00A81273"/>
    <w:rsid w:val="00A920EC"/>
    <w:rsid w:val="00AA3B0C"/>
    <w:rsid w:val="00B014D9"/>
    <w:rsid w:val="00D40E62"/>
    <w:rsid w:val="00EE1816"/>
    <w:rsid w:val="00F30826"/>
    <w:rsid w:val="00F32299"/>
    <w:rsid w:val="00F56E4A"/>
    <w:rsid w:val="00F56F6F"/>
    <w:rsid w:val="00FC11BD"/>
    <w:rsid w:val="00F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AE00C76"/>
  <w15:chartTrackingRefBased/>
  <w15:docId w15:val="{936B1783-46E5-4418-9511-AD86F84D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  <w:shd w:val="clear" w:color="auto" w:fill="auto"/>
    </w:rPr>
  </w:style>
  <w:style w:type="character" w:customStyle="1" w:styleId="WW8Num3z1">
    <w:name w:val="WW8Num3z1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  <w:shd w:val="clear" w:color="auto" w:fill="auto"/>
    </w:rPr>
  </w:style>
  <w:style w:type="character" w:customStyle="1" w:styleId="WW8Num4z1">
    <w:name w:val="WW8Num4z1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  <w:shd w:val="clear" w:color="auto" w:fill="auto"/>
    </w:rPr>
  </w:style>
  <w:style w:type="character" w:customStyle="1" w:styleId="WW8Num5z1">
    <w:name w:val="WW8Num5z1"/>
    <w:rPr>
      <w:rFonts w:ascii="Symbol" w:hAnsi="Symbol" w:cs="OpenSymbol"/>
    </w:rPr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Absatz-Standardschriftart">
    <w:name w:val="Absatz-Standardschriftart"/>
  </w:style>
  <w:style w:type="character" w:customStyle="1" w:styleId="WW8Num6z1">
    <w:name w:val="WW8Num6z1"/>
    <w:rPr>
      <w:rFonts w:ascii="Symbol" w:hAnsi="Symbol" w:cs="OpenSymbol"/>
    </w:rPr>
  </w:style>
  <w:style w:type="character" w:customStyle="1" w:styleId="WW8Num7z1">
    <w:name w:val="WW8Num7z1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rPr>
      <w:rFonts w:ascii="DejaVu Sans Mono" w:eastAsia="DejaVu Sans Mono" w:hAnsi="DejaVu Sans Mono"/>
      <w:sz w:val="20"/>
      <w:szCs w:val="20"/>
    </w:rPr>
  </w:style>
  <w:style w:type="character" w:styleId="FollowedHyperlink">
    <w:name w:val="FollowedHyperlink"/>
    <w:uiPriority w:val="99"/>
    <w:semiHidden/>
    <w:unhideWhenUsed/>
    <w:rsid w:val="00330DB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6E4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F56E4A"/>
    <w:rPr>
      <w:rFonts w:ascii="Liberation Serif" w:eastAsia="DejaVu Sans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56E4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F56E4A"/>
    <w:rPr>
      <w:rFonts w:ascii="Liberation Serif" w:eastAsia="DejaVu Sans" w:hAnsi="Liberation Serif" w:cs="Mangal"/>
      <w:kern w:val="1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E4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6E4A"/>
    <w:rPr>
      <w:rFonts w:ascii="Segoe UI" w:eastAsia="DejaVu Sans" w:hAnsi="Segoe UI" w:cs="Mangal"/>
      <w:kern w:val="1"/>
      <w:sz w:val="18"/>
      <w:szCs w:val="16"/>
      <w:lang w:eastAsia="zh-CN" w:bidi="hi-IN"/>
    </w:rPr>
  </w:style>
  <w:style w:type="paragraph" w:styleId="Revision">
    <w:name w:val="Revision"/>
    <w:hidden/>
    <w:uiPriority w:val="99"/>
    <w:semiHidden/>
    <w:rsid w:val="007F4225"/>
    <w:rPr>
      <w:rFonts w:ascii="Liberation Serif" w:eastAsia="DejaVu Sans" w:hAnsi="Liberation Serif" w:cs="Mangal"/>
      <w:kern w:val="1"/>
      <w:sz w:val="24"/>
      <w:szCs w:val="21"/>
      <w:lang w:eastAsia="zh-CN" w:bidi="hi-IN"/>
    </w:rPr>
  </w:style>
  <w:style w:type="character" w:styleId="CommentReference">
    <w:name w:val="annotation reference"/>
    <w:uiPriority w:val="99"/>
    <w:semiHidden/>
    <w:unhideWhenUsed/>
    <w:rsid w:val="007F4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4225"/>
    <w:rPr>
      <w:rFonts w:cs="Mangal"/>
      <w:sz w:val="20"/>
      <w:szCs w:val="18"/>
    </w:rPr>
  </w:style>
  <w:style w:type="character" w:customStyle="1" w:styleId="CommentTextChar">
    <w:name w:val="Comment Text Char"/>
    <w:link w:val="CommentText"/>
    <w:uiPriority w:val="99"/>
    <w:rsid w:val="007F4225"/>
    <w:rPr>
      <w:rFonts w:ascii="Liberation Serif" w:eastAsia="DejaVu Sans" w:hAnsi="Liberation Serif" w:cs="Mangal"/>
      <w:kern w:val="1"/>
      <w:szCs w:val="18"/>
      <w:lang w:val="en-GB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2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4225"/>
    <w:rPr>
      <w:rFonts w:ascii="Liberation Serif" w:eastAsia="DejaVu Sans" w:hAnsi="Liberation Serif" w:cs="Mangal"/>
      <w:b/>
      <w:bCs/>
      <w:kern w:val="1"/>
      <w:szCs w:val="18"/>
      <w:lang w:val="en-GB" w:eastAsia="zh-CN" w:bidi="hi-IN"/>
    </w:rPr>
  </w:style>
  <w:style w:type="character" w:styleId="UnresolvedMention">
    <w:name w:val="Unresolved Mention"/>
    <w:uiPriority w:val="99"/>
    <w:semiHidden/>
    <w:unhideWhenUsed/>
    <w:rsid w:val="007F42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5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nbruntsfield.co.uk/get-involved/become-a-sharehold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926</Words>
  <Characters>4936</Characters>
  <Application>Microsoft Office Word</Application>
  <DocSecurity>0</DocSecurity>
  <Lines>164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Links>
    <vt:vector size="6" baseType="variant">
      <vt:variant>
        <vt:i4>5111830</vt:i4>
      </vt:variant>
      <vt:variant>
        <vt:i4>64</vt:i4>
      </vt:variant>
      <vt:variant>
        <vt:i4>0</vt:i4>
      </vt:variant>
      <vt:variant>
        <vt:i4>5</vt:i4>
      </vt:variant>
      <vt:variant>
        <vt:lpwstr>http://www.diginbruntsfield.co.uk/files/rules.pdf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Ingrid Bell</cp:lastModifiedBy>
  <cp:revision>6</cp:revision>
  <cp:lastPrinted>2023-01-20T11:05:00Z</cp:lastPrinted>
  <dcterms:created xsi:type="dcterms:W3CDTF">2026-02-07T12:14:00Z</dcterms:created>
  <dcterms:modified xsi:type="dcterms:W3CDTF">2026-02-08T11:21:00Z</dcterms:modified>
</cp:coreProperties>
</file>